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D463" w14:textId="56D051A4" w:rsidR="000A43F1" w:rsidRDefault="00E76206" w:rsidP="00D03E0E">
      <w:pPr>
        <w:ind w:left="-284"/>
      </w:pPr>
      <w:r>
        <w:t xml:space="preserve"> </w:t>
      </w:r>
    </w:p>
    <w:p w14:paraId="5C7BE41D" w14:textId="77777777" w:rsidR="00D03E0E" w:rsidRDefault="00D03E0E" w:rsidP="00731B52">
      <w:pPr>
        <w:pStyle w:val="Naslov2"/>
      </w:pPr>
    </w:p>
    <w:p w14:paraId="49EFA72F" w14:textId="5C09DA00" w:rsidR="00D03E0E" w:rsidRDefault="0024364E" w:rsidP="0024364E">
      <w:pPr>
        <w:tabs>
          <w:tab w:val="left" w:pos="6560"/>
        </w:tabs>
        <w:ind w:left="-284"/>
      </w:pPr>
      <w:r>
        <w:tab/>
      </w:r>
    </w:p>
    <w:p w14:paraId="57A27BFD" w14:textId="07B8BACC" w:rsidR="00D03E0E" w:rsidRDefault="00D03E0E" w:rsidP="00D03E0E">
      <w:pPr>
        <w:ind w:left="-284"/>
        <w:rPr>
          <w:rFonts w:ascii="Arial" w:hAnsi="Arial" w:cs="Arial"/>
        </w:rPr>
      </w:pPr>
    </w:p>
    <w:p w14:paraId="5CD7F12F" w14:textId="5507BB09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KLASA: 00</w:t>
      </w:r>
      <w:r w:rsidR="0069639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7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-0</w:t>
      </w:r>
      <w:r w:rsidR="00266BA1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4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/24-0</w:t>
      </w:r>
      <w:r w:rsidR="0069639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3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/</w:t>
      </w:r>
      <w:r w:rsidR="00B1140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5</w:t>
      </w:r>
    </w:p>
    <w:p w14:paraId="634C86D1" w14:textId="77777777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URBROJ: 2189-71-04/1-24-1</w:t>
      </w:r>
    </w:p>
    <w:p w14:paraId="09DCEB9A" w14:textId="77777777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7B472718" w14:textId="4F4D9CDF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Slatina, 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11. prosinca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2024.</w:t>
      </w:r>
    </w:p>
    <w:p w14:paraId="73B3ADBD" w14:textId="77777777" w:rsidR="00E66AEB" w:rsidRPr="00E66AEB" w:rsidRDefault="00E66AEB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4F1D2CC3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Temeljem članka 44. Statuta i Izmjena i dopuna Statuta Glazbene škole Milka Kelemena, saziva se </w:t>
      </w:r>
    </w:p>
    <w:p w14:paraId="2D4B0D7B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350FCF4" w14:textId="3E6A6A2F" w:rsidR="00E66AEB" w:rsidRPr="00E66AEB" w:rsidRDefault="001E00F9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Konstituirajuća sjednica</w:t>
      </w:r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 Školskog odbora Glazbene škole Milka Kelemena, Slatina</w:t>
      </w:r>
    </w:p>
    <w:p w14:paraId="4504EB3E" w14:textId="77777777" w:rsidR="00E66AEB" w:rsidRPr="00E66AEB" w:rsidRDefault="00E66AEB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</w:pPr>
    </w:p>
    <w:p w14:paraId="68C171C1" w14:textId="2B04B8EF" w:rsidR="00E66AEB" w:rsidRPr="00E66AEB" w:rsidRDefault="00E66AEB" w:rsidP="00E66AEB">
      <w:pPr>
        <w:spacing w:after="0" w:line="36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Sjednica će se održati 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16</w:t>
      </w:r>
      <w:r w:rsidR="00CA7BF5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. 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prosinca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2024.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(ponedjeljak)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u 15 h u 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zbornici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Glazbene škole Milka Kelemena, Slatina, Braće Radića 4. </w:t>
      </w:r>
    </w:p>
    <w:p w14:paraId="6035D6D9" w14:textId="77777777" w:rsidR="00E66AEB" w:rsidRPr="00E13D74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Za sjednicu</w:t>
      </w:r>
      <w:r w:rsidRPr="00E13D74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predlaže se sljedeći dnevni red:</w:t>
      </w:r>
    </w:p>
    <w:p w14:paraId="133FFA97" w14:textId="7BA0847A" w:rsidR="001E00F9" w:rsidRPr="00E13D74" w:rsidRDefault="001E00F9" w:rsidP="001E00F9">
      <w:pPr>
        <w:numPr>
          <w:ilvl w:val="0"/>
          <w:numId w:val="3"/>
        </w:numPr>
        <w:spacing w:after="200" w:line="240" w:lineRule="exact"/>
        <w:rPr>
          <w:rFonts w:ascii="Arial Narrow" w:hAnsi="Arial Narrow"/>
          <w:sz w:val="24"/>
          <w:szCs w:val="24"/>
        </w:rPr>
      </w:pPr>
      <w:r w:rsidRPr="00E13D74">
        <w:rPr>
          <w:rFonts w:ascii="Arial Narrow" w:hAnsi="Arial Narrow"/>
          <w:sz w:val="24"/>
          <w:szCs w:val="24"/>
          <w:lang w:eastAsia="hr-HR"/>
        </w:rPr>
        <w:t>Izvješće predsjedavatelja sjednice o imenovanim članovima Školskog odbora</w:t>
      </w:r>
    </w:p>
    <w:p w14:paraId="187D31F3" w14:textId="58073CD2" w:rsidR="001E00F9" w:rsidRPr="00E13D74" w:rsidRDefault="001E00F9" w:rsidP="001E00F9">
      <w:pPr>
        <w:numPr>
          <w:ilvl w:val="0"/>
          <w:numId w:val="3"/>
        </w:numPr>
        <w:spacing w:after="200" w:line="240" w:lineRule="exact"/>
        <w:rPr>
          <w:rFonts w:ascii="Arial Narrow" w:hAnsi="Arial Narrow"/>
          <w:sz w:val="24"/>
          <w:szCs w:val="24"/>
        </w:rPr>
      </w:pPr>
      <w:r w:rsidRPr="00E13D74">
        <w:rPr>
          <w:rFonts w:ascii="Arial Narrow" w:hAnsi="Arial Narrow"/>
          <w:sz w:val="24"/>
          <w:szCs w:val="24"/>
          <w:lang w:eastAsia="hr-HR"/>
        </w:rPr>
        <w:t>Verificiranje mandata članova Školskog odbora</w:t>
      </w:r>
    </w:p>
    <w:p w14:paraId="15F1E882" w14:textId="126A33D7" w:rsidR="001E00F9" w:rsidRPr="00E13D74" w:rsidRDefault="001E00F9" w:rsidP="001E00F9">
      <w:pPr>
        <w:numPr>
          <w:ilvl w:val="0"/>
          <w:numId w:val="3"/>
        </w:numPr>
        <w:spacing w:after="200" w:line="240" w:lineRule="exact"/>
        <w:rPr>
          <w:rFonts w:ascii="Arial Narrow" w:hAnsi="Arial Narrow"/>
          <w:sz w:val="24"/>
          <w:szCs w:val="24"/>
        </w:rPr>
      </w:pPr>
      <w:r w:rsidRPr="00E13D74">
        <w:rPr>
          <w:rFonts w:ascii="Arial Narrow" w:hAnsi="Arial Narrow"/>
          <w:sz w:val="24"/>
          <w:szCs w:val="24"/>
          <w:lang w:eastAsia="hr-HR"/>
        </w:rPr>
        <w:t>Izbor predsjednika i zamjenika predsjednika Školskog odbora.</w:t>
      </w:r>
    </w:p>
    <w:p w14:paraId="65517316" w14:textId="48A75E8A" w:rsidR="00E66AEB" w:rsidRPr="00E66AEB" w:rsidRDefault="00E66AEB" w:rsidP="001E00F9">
      <w:pPr>
        <w:spacing w:after="0" w:line="240" w:lineRule="auto"/>
        <w:ind w:left="114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5575EA1B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</w:t>
      </w:r>
    </w:p>
    <w:p w14:paraId="27A2E76D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2F9508D4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 poštovanjem,</w:t>
      </w:r>
    </w:p>
    <w:p w14:paraId="03808AC1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</w:t>
      </w:r>
    </w:p>
    <w:p w14:paraId="7557CA81" w14:textId="1E6BA367" w:rsidR="00E66AEB" w:rsidRPr="00E66AEB" w:rsidRDefault="00A00B5F" w:rsidP="00E66AEB">
      <w:pPr>
        <w:spacing w:after="0" w:line="240" w:lineRule="auto"/>
        <w:ind w:left="4898" w:right="-914" w:firstLine="862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r w:rsidR="001E00F9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Ravnatelj</w:t>
      </w:r>
    </w:p>
    <w:p w14:paraId="4400A023" w14:textId="3E96ACDD" w:rsidR="00E66AEB" w:rsidRPr="00E66AEB" w:rsidRDefault="001E00F9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Antonio Brzica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, mag.mus. </w:t>
      </w:r>
    </w:p>
    <w:p w14:paraId="670C407F" w14:textId="7777777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5C13238C" w14:textId="7777777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6547A2C6" w14:textId="77777777" w:rsidR="00E66AEB" w:rsidRPr="00E66AEB" w:rsidRDefault="00E66AEB" w:rsidP="00E66AEB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083C7BDF" w14:textId="77777777" w:rsidR="00E66AEB" w:rsidRPr="00E66AEB" w:rsidRDefault="00E66AEB" w:rsidP="00E66AEB">
      <w:p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DOSTAVITI: </w:t>
      </w:r>
    </w:p>
    <w:p w14:paraId="1368C9BE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Robert Čavlović </w:t>
      </w:r>
      <w:hyperlink r:id="rId8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robert.cavlovic1@skole.hr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6104C8D" w14:textId="77777777" w:rsid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Josip Jagušić </w:t>
      </w:r>
      <w:hyperlink r:id="rId9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josip.jagusic@skole.hr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B190ECF" w14:textId="13D2CDDD" w:rsidR="00CA7183" w:rsidRPr="00E66AEB" w:rsidRDefault="00CA7183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Goran Ivezić </w:t>
      </w:r>
      <w:hyperlink r:id="rId10" w:history="1">
        <w:r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goran.ivezic@</w:t>
        </w:r>
        <w:r w:rsidR="00860CE5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vt.t-com.hr</w:t>
        </w:r>
      </w:hyperlink>
      <w:r w:rsidR="00860CE5">
        <w:rPr>
          <w:rStyle w:val="Hiperveza"/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CE23CE8" w14:textId="65249DE0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Tamara Palčić </w:t>
      </w:r>
      <w:hyperlink r:id="rId11" w:history="1">
        <w:r w:rsidR="00891428" w:rsidRPr="002804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tamarakosutic@yahoo.com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7E474C4C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Damir Jakšić </w:t>
      </w:r>
      <w:hyperlink r:id="rId12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djaksic74@gmail.com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046EC69" w14:textId="1D1DDD8E" w:rsidR="00E66AEB" w:rsidRDefault="004F6E5F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Sanja Valent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3" w:history="1">
        <w:r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sanja.valent@slatina.hr</w:t>
        </w:r>
      </w:hyperlink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5C921591" w14:textId="466BEE34" w:rsidR="00CA7183" w:rsidRPr="00E66AEB" w:rsidRDefault="00CA7183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Martina Tepeš </w:t>
      </w:r>
      <w:hyperlink r:id="rId14" w:history="1">
        <w:r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martina.tepes@yahoo.com</w:t>
        </w:r>
      </w:hyperlink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0BE821BC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Antonio Brzica </w:t>
      </w:r>
      <w:hyperlink r:id="rId15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antonio.brzica@skole.hr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6362D581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Oglasna ploča škole</w:t>
      </w:r>
    </w:p>
    <w:p w14:paraId="61A59625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web stranica škole </w:t>
      </w:r>
    </w:p>
    <w:p w14:paraId="287DF2F1" w14:textId="77777777" w:rsidR="00E66AEB" w:rsidRPr="00E66AEB" w:rsidRDefault="00E66AEB" w:rsidP="00E66AEB">
      <w:p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( </w:t>
      </w:r>
      <w:hyperlink r:id="rId16" w:history="1">
        <w:r w:rsidRPr="00E66AEB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http://glazbena-milka-kelemena.skole.hr/tajni_tvo_/_kolski_odbor</w:t>
        </w:r>
      </w:hyperlink>
      <w:r w:rsidRPr="00E66AEB">
        <w:rPr>
          <w:rFonts w:ascii="Calibri" w:eastAsia="Times New Roman" w:hAnsi="Calibri" w:cs="Times New Roman"/>
          <w:kern w:val="0"/>
          <w:sz w:val="24"/>
          <w:szCs w:val="24"/>
          <w:lang w:val="en-US"/>
          <w14:ligatures w14:val="none"/>
        </w:rPr>
        <w:t xml:space="preserve"> )</w:t>
      </w:r>
    </w:p>
    <w:p w14:paraId="02DDD7CE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Pismohrana.</w:t>
      </w:r>
    </w:p>
    <w:p w14:paraId="24C17C69" w14:textId="2DCE99E5" w:rsidR="00BE4E67" w:rsidRPr="00BE4E67" w:rsidRDefault="00BE4E67" w:rsidP="00BE4E67">
      <w:pPr>
        <w:tabs>
          <w:tab w:val="left" w:pos="2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E4E67" w:rsidRPr="00BE4E67" w:rsidSect="00A31F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784B" w14:textId="77777777" w:rsidR="002E0F6D" w:rsidRDefault="002E0F6D" w:rsidP="00E00195">
      <w:pPr>
        <w:spacing w:after="0" w:line="240" w:lineRule="auto"/>
      </w:pPr>
      <w:r>
        <w:separator/>
      </w:r>
    </w:p>
  </w:endnote>
  <w:endnote w:type="continuationSeparator" w:id="0">
    <w:p w14:paraId="78937797" w14:textId="77777777" w:rsidR="002E0F6D" w:rsidRDefault="002E0F6D" w:rsidP="00E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AE6A" w14:textId="77777777" w:rsidR="002E0F6D" w:rsidRDefault="002E0F6D" w:rsidP="00E00195">
      <w:pPr>
        <w:spacing w:after="0" w:line="240" w:lineRule="auto"/>
      </w:pPr>
      <w:r>
        <w:separator/>
      </w:r>
    </w:p>
  </w:footnote>
  <w:footnote w:type="continuationSeparator" w:id="0">
    <w:p w14:paraId="733A4B35" w14:textId="77777777" w:rsidR="002E0F6D" w:rsidRDefault="002E0F6D" w:rsidP="00E0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6A4A"/>
    <w:multiLevelType w:val="hybridMultilevel"/>
    <w:tmpl w:val="CB1A33CC"/>
    <w:lvl w:ilvl="0" w:tplc="2AB81A2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4CE820A7"/>
    <w:multiLevelType w:val="hybridMultilevel"/>
    <w:tmpl w:val="075E0892"/>
    <w:lvl w:ilvl="0" w:tplc="144881E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 w16cid:durableId="314068545">
    <w:abstractNumId w:val="2"/>
  </w:num>
  <w:num w:numId="2" w16cid:durableId="72355195">
    <w:abstractNumId w:val="1"/>
  </w:num>
  <w:num w:numId="3" w16cid:durableId="633875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1"/>
    <w:rsid w:val="00090DC0"/>
    <w:rsid w:val="000A43F1"/>
    <w:rsid w:val="000F79DD"/>
    <w:rsid w:val="001E00F9"/>
    <w:rsid w:val="001E738C"/>
    <w:rsid w:val="0024364E"/>
    <w:rsid w:val="00260CE2"/>
    <w:rsid w:val="00266BA1"/>
    <w:rsid w:val="002B1D37"/>
    <w:rsid w:val="002E0F6D"/>
    <w:rsid w:val="003020EB"/>
    <w:rsid w:val="003D38A4"/>
    <w:rsid w:val="003E32A3"/>
    <w:rsid w:val="003F1B5E"/>
    <w:rsid w:val="004155C5"/>
    <w:rsid w:val="004F6E5F"/>
    <w:rsid w:val="005310A3"/>
    <w:rsid w:val="00533F09"/>
    <w:rsid w:val="00581955"/>
    <w:rsid w:val="005E0A7E"/>
    <w:rsid w:val="005E518D"/>
    <w:rsid w:val="005F7647"/>
    <w:rsid w:val="0066427E"/>
    <w:rsid w:val="0069639A"/>
    <w:rsid w:val="00717DB6"/>
    <w:rsid w:val="00731B52"/>
    <w:rsid w:val="007F17B2"/>
    <w:rsid w:val="00826253"/>
    <w:rsid w:val="00860CE5"/>
    <w:rsid w:val="00891428"/>
    <w:rsid w:val="00A00B5F"/>
    <w:rsid w:val="00A31F42"/>
    <w:rsid w:val="00A60946"/>
    <w:rsid w:val="00A64987"/>
    <w:rsid w:val="00A94AAA"/>
    <w:rsid w:val="00AA73FB"/>
    <w:rsid w:val="00B019F3"/>
    <w:rsid w:val="00B11409"/>
    <w:rsid w:val="00B42D4C"/>
    <w:rsid w:val="00B47109"/>
    <w:rsid w:val="00B81DBD"/>
    <w:rsid w:val="00BE4E67"/>
    <w:rsid w:val="00BF3A4B"/>
    <w:rsid w:val="00CA7183"/>
    <w:rsid w:val="00CA7BF5"/>
    <w:rsid w:val="00D03E0E"/>
    <w:rsid w:val="00DB2C9E"/>
    <w:rsid w:val="00E00195"/>
    <w:rsid w:val="00E13D74"/>
    <w:rsid w:val="00E66AEB"/>
    <w:rsid w:val="00E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chartTrackingRefBased/>
  <w15:docId w15:val="{336508C3-EDAC-40D9-809D-5E30170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5E51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5E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cavlovic1@skole.hr" TargetMode="External"/><Relationship Id="rId13" Type="http://schemas.openxmlformats.org/officeDocument/2006/relationships/hyperlink" Target="mailto:sanja.valent@slatina.h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jaksic74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lazbena-milka-kelemena.skole.hr/tajni_tvo_/_kolski_odbo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kosutic@yaho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tonio.brzica@skole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oran.ivezic@skole.h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ip.jagusic@skole.hr" TargetMode="External"/><Relationship Id="rId14" Type="http://schemas.openxmlformats.org/officeDocument/2006/relationships/hyperlink" Target="mailto:martina.tepes@yahoo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Maja Jagić</cp:lastModifiedBy>
  <cp:revision>7</cp:revision>
  <cp:lastPrinted>2024-03-07T08:56:00Z</cp:lastPrinted>
  <dcterms:created xsi:type="dcterms:W3CDTF">2024-12-11T12:09:00Z</dcterms:created>
  <dcterms:modified xsi:type="dcterms:W3CDTF">2024-12-12T11:57:00Z</dcterms:modified>
</cp:coreProperties>
</file>