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7D" w:rsidRPr="00FD5955" w:rsidRDefault="0006307D">
      <w:pPr>
        <w:jc w:val="both"/>
        <w:rPr>
          <w:rFonts w:ascii="Times New Roman" w:hAnsi="Times New Roman"/>
          <w:color w:val="000000" w:themeColor="text1"/>
          <w:sz w:val="24"/>
        </w:rPr>
      </w:pPr>
      <w:bookmarkStart w:id="0" w:name="_GoBack"/>
      <w:bookmarkEnd w:id="0"/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406E54" w:rsidRPr="00FD5955" w:rsidTr="00406E54">
        <w:trPr>
          <w:trHeight w:val="13944"/>
        </w:trPr>
        <w:tc>
          <w:tcPr>
            <w:tcW w:w="9571" w:type="dxa"/>
          </w:tcPr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>
                  <wp:extent cx="5657850" cy="666750"/>
                  <wp:effectExtent l="19050" t="0" r="0" b="0"/>
                  <wp:docPr id="2" name="Picture 1" descr="ZNAK-AKREDITACIJA-VEL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-AKREDITACIJA-VEL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E54" w:rsidRPr="00FD5955" w:rsidRDefault="00406E54" w:rsidP="00E16A0B">
            <w:pPr>
              <w:tabs>
                <w:tab w:val="left" w:pos="601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0" w:type="auto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916"/>
              <w:gridCol w:w="1777"/>
            </w:tblGrid>
            <w:tr w:rsidR="00406E54" w:rsidRPr="00FD5955" w:rsidTr="00F520BE">
              <w:tc>
                <w:tcPr>
                  <w:tcW w:w="916" w:type="dxa"/>
                </w:tcPr>
                <w:p w:rsidR="00406E54" w:rsidRPr="00FD5955" w:rsidRDefault="00406E54" w:rsidP="00F520BE">
                  <w:pPr>
                    <w:tabs>
                      <w:tab w:val="left" w:pos="6010"/>
                    </w:tabs>
                    <w:rPr>
                      <w:rFonts w:ascii="Times New Roman" w:hAnsi="Times New Roman"/>
                      <w:color w:val="000000" w:themeColor="text1"/>
                    </w:rPr>
                  </w:pPr>
                  <w:r w:rsidRPr="00FD5955">
                    <w:rPr>
                      <w:rFonts w:ascii="Times New Roman" w:hAnsi="Times New Roman"/>
                      <w:color w:val="000000" w:themeColor="text1"/>
                    </w:rPr>
                    <w:t>Datum:</w:t>
                  </w:r>
                </w:p>
              </w:tc>
              <w:tc>
                <w:tcPr>
                  <w:tcW w:w="1777" w:type="dxa"/>
                </w:tcPr>
                <w:p w:rsidR="00406E54" w:rsidRPr="00FD5955" w:rsidRDefault="00111195" w:rsidP="00111195">
                  <w:pPr>
                    <w:tabs>
                      <w:tab w:val="left" w:pos="6010"/>
                    </w:tabs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21</w:t>
                  </w:r>
                  <w:r w:rsidR="00406E54" w:rsidRPr="00FD5955">
                    <w:rPr>
                      <w:rFonts w:ascii="Times New Roman" w:hAnsi="Times New Roman"/>
                      <w:color w:val="000000" w:themeColor="text1"/>
                    </w:rPr>
                    <w:t>.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03</w:t>
                  </w:r>
                  <w:r w:rsidR="00406E54" w:rsidRPr="00FD5955">
                    <w:rPr>
                      <w:rFonts w:ascii="Times New Roman" w:hAnsi="Times New Roman"/>
                      <w:color w:val="000000" w:themeColor="text1"/>
                    </w:rPr>
                    <w:t>.20</w:t>
                  </w:r>
                  <w:r w:rsidR="00173DC2">
                    <w:rPr>
                      <w:rFonts w:ascii="Times New Roman" w:hAnsi="Times New Roman"/>
                      <w:color w:val="000000" w:themeColor="text1"/>
                    </w:rPr>
                    <w:t>17</w:t>
                  </w:r>
                  <w:r w:rsidR="00406E54" w:rsidRPr="00FD5955">
                    <w:rPr>
                      <w:rFonts w:ascii="Times New Roman" w:hAnsi="Times New Roman"/>
                      <w:color w:val="000000" w:themeColor="text1"/>
                    </w:rPr>
                    <w:t>.</w:t>
                  </w:r>
                </w:p>
              </w:tc>
            </w:tr>
            <w:tr w:rsidR="00406E54" w:rsidRPr="00FD5955" w:rsidTr="00F520BE">
              <w:tc>
                <w:tcPr>
                  <w:tcW w:w="916" w:type="dxa"/>
                </w:tcPr>
                <w:p w:rsidR="00406E54" w:rsidRPr="00FD5955" w:rsidRDefault="00406E54" w:rsidP="00F520BE">
                  <w:pPr>
                    <w:tabs>
                      <w:tab w:val="left" w:pos="6010"/>
                    </w:tabs>
                    <w:rPr>
                      <w:rFonts w:ascii="Times New Roman" w:hAnsi="Times New Roman"/>
                      <w:color w:val="000000" w:themeColor="text1"/>
                    </w:rPr>
                  </w:pPr>
                  <w:r w:rsidRPr="00FD5955">
                    <w:rPr>
                      <w:rFonts w:ascii="Times New Roman" w:hAnsi="Times New Roman"/>
                      <w:color w:val="000000" w:themeColor="text1"/>
                    </w:rPr>
                    <w:t>Broj:</w:t>
                  </w:r>
                </w:p>
              </w:tc>
              <w:tc>
                <w:tcPr>
                  <w:tcW w:w="1777" w:type="dxa"/>
                </w:tcPr>
                <w:p w:rsidR="00406E54" w:rsidRPr="00FD5955" w:rsidRDefault="00406E54" w:rsidP="00111195">
                  <w:pPr>
                    <w:tabs>
                      <w:tab w:val="left" w:pos="6010"/>
                    </w:tabs>
                    <w:rPr>
                      <w:rFonts w:ascii="Times New Roman" w:hAnsi="Times New Roman"/>
                      <w:color w:val="000000" w:themeColor="text1"/>
                    </w:rPr>
                  </w:pPr>
                  <w:r w:rsidRPr="00FD5955">
                    <w:rPr>
                      <w:rFonts w:ascii="Times New Roman" w:hAnsi="Times New Roman"/>
                      <w:color w:val="000000" w:themeColor="text1"/>
                    </w:rPr>
                    <w:t>ZOP-ELB-</w:t>
                  </w:r>
                  <w:r w:rsidR="00111195">
                    <w:rPr>
                      <w:rFonts w:ascii="Times New Roman" w:hAnsi="Times New Roman"/>
                      <w:color w:val="000000" w:themeColor="text1"/>
                    </w:rPr>
                    <w:t>18</w:t>
                  </w:r>
                  <w:r w:rsidRPr="00FD5955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r w:rsidR="00111195">
                    <w:rPr>
                      <w:rFonts w:ascii="Times New Roman" w:hAnsi="Times New Roman"/>
                      <w:color w:val="000000" w:themeColor="text1"/>
                    </w:rPr>
                    <w:t>17</w:t>
                  </w:r>
                  <w:r w:rsidRPr="00FD5955">
                    <w:rPr>
                      <w:rFonts w:ascii="Times New Roman" w:hAnsi="Times New Roman"/>
                      <w:color w:val="000000" w:themeColor="text1"/>
                    </w:rPr>
                    <w:t>.</w:t>
                  </w:r>
                </w:p>
              </w:tc>
            </w:tr>
          </w:tbl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</w:pPr>
          </w:p>
          <w:p w:rsidR="00406E54" w:rsidRPr="00FD5955" w:rsidRDefault="00406E54" w:rsidP="004A346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  <w:t>PRIJEDLOG</w:t>
            </w:r>
          </w:p>
          <w:p w:rsidR="00406E54" w:rsidRPr="00FD5955" w:rsidRDefault="00406E54" w:rsidP="004A346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  <w:sz w:val="32"/>
              </w:rPr>
              <w:t>P R A V I L N I K A</w:t>
            </w:r>
          </w:p>
          <w:p w:rsidR="00406E54" w:rsidRPr="00FD5955" w:rsidRDefault="00406E54" w:rsidP="004A346B">
            <w:pPr>
              <w:pStyle w:val="Naslov4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none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  <w:u w:val="none"/>
              </w:rPr>
              <w:t>O ZAŠTITI OD POŽARA</w:t>
            </w: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 xml:space="preserve">za   </w:t>
            </w:r>
          </w:p>
          <w:p w:rsidR="003C468F" w:rsidRPr="003C468F" w:rsidRDefault="003C468F" w:rsidP="003C46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468F">
              <w:rPr>
                <w:rFonts w:ascii="Times New Roman" w:hAnsi="Times New Roman"/>
                <w:b/>
                <w:sz w:val="32"/>
                <w:szCs w:val="32"/>
              </w:rPr>
              <w:t xml:space="preserve">OSNOVNA GLAZBENA ŠKOLA </w:t>
            </w:r>
          </w:p>
          <w:p w:rsidR="003C468F" w:rsidRPr="003C468F" w:rsidRDefault="003C468F" w:rsidP="003C46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468F">
              <w:rPr>
                <w:rFonts w:ascii="Times New Roman" w:hAnsi="Times New Roman"/>
                <w:b/>
                <w:sz w:val="32"/>
                <w:szCs w:val="32"/>
              </w:rPr>
              <w:t>SLATINA, Braće Radića 4</w:t>
            </w:r>
          </w:p>
          <w:p w:rsidR="00406E54" w:rsidRPr="00FD5955" w:rsidRDefault="00406E54" w:rsidP="00EB7D3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6"/>
                <w:szCs w:val="36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32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32"/>
              </w:rPr>
            </w:pPr>
          </w:p>
          <w:p w:rsidR="00406E54" w:rsidRPr="00FD5955" w:rsidRDefault="00406E54" w:rsidP="001B5862">
            <w:pPr>
              <w:tabs>
                <w:tab w:val="left" w:pos="6010"/>
              </w:tabs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</w:p>
          <w:p w:rsidR="00406E54" w:rsidRPr="00FD5955" w:rsidRDefault="00406E54" w:rsidP="00E16A0B">
            <w:pPr>
              <w:pStyle w:val="Podnoje"/>
              <w:tabs>
                <w:tab w:val="clear" w:pos="4320"/>
                <w:tab w:val="clear" w:pos="8640"/>
                <w:tab w:val="left" w:pos="601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DIREKTOR:</w:t>
            </w:r>
          </w:p>
          <w:p w:rsidR="00406E54" w:rsidRPr="00FD5955" w:rsidRDefault="00406E54" w:rsidP="00E16A0B">
            <w:pPr>
              <w:tabs>
                <w:tab w:val="left" w:pos="601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IVAN BABIĆ, </w:t>
            </w:r>
            <w:r w:rsidR="004F1D52" w:rsidRPr="00FD5955">
              <w:rPr>
                <w:rFonts w:ascii="Times New Roman" w:hAnsi="Times New Roman"/>
                <w:b/>
                <w:color w:val="000000" w:themeColor="text1"/>
              </w:rPr>
              <w:t>mag</w:t>
            </w:r>
            <w:r w:rsidRPr="00FD5955">
              <w:rPr>
                <w:rFonts w:ascii="Times New Roman" w:hAnsi="Times New Roman"/>
                <w:b/>
                <w:color w:val="000000" w:themeColor="text1"/>
              </w:rPr>
              <w:t>.ing.el.</w:t>
            </w:r>
          </w:p>
          <w:p w:rsidR="00406E54" w:rsidRPr="00FD5955" w:rsidRDefault="00406E54" w:rsidP="00E16A0B">
            <w:pPr>
              <w:tabs>
                <w:tab w:val="left" w:pos="601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406E54" w:rsidRPr="00FD5955" w:rsidRDefault="00406E54" w:rsidP="00E16A0B">
            <w:pPr>
              <w:tabs>
                <w:tab w:val="left" w:pos="601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B5862" w:rsidRPr="003C468F" w:rsidRDefault="001B5862" w:rsidP="00B66050">
      <w:pPr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C468F" w:rsidRPr="003C468F" w:rsidRDefault="003C468F" w:rsidP="003C468F">
      <w:pPr>
        <w:jc w:val="center"/>
        <w:rPr>
          <w:rFonts w:ascii="Times New Roman" w:hAnsi="Times New Roman"/>
          <w:b/>
          <w:sz w:val="32"/>
          <w:szCs w:val="32"/>
        </w:rPr>
      </w:pPr>
      <w:r w:rsidRPr="003C468F">
        <w:rPr>
          <w:rFonts w:ascii="Times New Roman" w:hAnsi="Times New Roman"/>
          <w:b/>
          <w:sz w:val="32"/>
          <w:szCs w:val="32"/>
        </w:rPr>
        <w:t xml:space="preserve">OSNOVNA GLAZBENA ŠKOLA </w:t>
      </w:r>
    </w:p>
    <w:p w:rsidR="003C468F" w:rsidRPr="003C468F" w:rsidRDefault="003C468F" w:rsidP="003C468F">
      <w:pPr>
        <w:jc w:val="center"/>
        <w:rPr>
          <w:rFonts w:ascii="Times New Roman" w:hAnsi="Times New Roman"/>
          <w:b/>
          <w:sz w:val="32"/>
          <w:szCs w:val="32"/>
        </w:rPr>
      </w:pPr>
      <w:r w:rsidRPr="003C468F">
        <w:rPr>
          <w:rFonts w:ascii="Times New Roman" w:hAnsi="Times New Roman"/>
          <w:b/>
          <w:sz w:val="32"/>
          <w:szCs w:val="32"/>
        </w:rPr>
        <w:t>SLATINA, Braće Radića 4</w:t>
      </w:r>
    </w:p>
    <w:p w:rsidR="001B5862" w:rsidRDefault="001B5862" w:rsidP="00B66050">
      <w:pPr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1B5862" w:rsidRDefault="001B5862" w:rsidP="00B66050">
      <w:pPr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B66050" w:rsidRPr="00FD5955" w:rsidRDefault="00B66050" w:rsidP="00B66050">
      <w:pPr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</w:p>
    <w:p w:rsidR="00E46B6E" w:rsidRPr="00FD5955" w:rsidRDefault="00E46B6E" w:rsidP="00E46B6E">
      <w:pPr>
        <w:tabs>
          <w:tab w:val="left" w:pos="6010"/>
        </w:tabs>
        <w:jc w:val="both"/>
        <w:rPr>
          <w:rFonts w:ascii="Times New Roman" w:hAnsi="Times New Roman"/>
          <w:b/>
          <w:color w:val="000000" w:themeColor="text1"/>
        </w:rPr>
      </w:pP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F1566F" w:rsidRPr="00FD5955" w:rsidRDefault="00F1566F" w:rsidP="002505C0">
      <w:pPr>
        <w:pStyle w:val="StandardWeb"/>
        <w:rPr>
          <w:color w:val="000000" w:themeColor="text1"/>
        </w:rPr>
      </w:pP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B66050" w:rsidRPr="00FD5955" w:rsidRDefault="00B66050" w:rsidP="002505C0">
      <w:pPr>
        <w:pStyle w:val="StandardWeb"/>
        <w:rPr>
          <w:color w:val="000000" w:themeColor="text1"/>
        </w:rPr>
      </w:pPr>
    </w:p>
    <w:p w:rsidR="00955BED" w:rsidRPr="00FD5955" w:rsidRDefault="00955BED" w:rsidP="002505C0">
      <w:pPr>
        <w:pStyle w:val="StandardWeb"/>
        <w:rPr>
          <w:color w:val="000000" w:themeColor="text1"/>
        </w:rPr>
      </w:pPr>
    </w:p>
    <w:p w:rsidR="00A33A50" w:rsidRPr="00FD5955" w:rsidRDefault="00A33A50" w:rsidP="002505C0">
      <w:pPr>
        <w:pStyle w:val="StandardWeb"/>
        <w:rPr>
          <w:color w:val="000000" w:themeColor="text1"/>
        </w:rPr>
      </w:pP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2505C0" w:rsidRPr="00FD5955" w:rsidRDefault="002505C0" w:rsidP="002505C0">
      <w:pPr>
        <w:jc w:val="center"/>
        <w:rPr>
          <w:rFonts w:ascii="Times New Roman" w:hAnsi="Times New Roman"/>
          <w:b/>
          <w:i/>
          <w:color w:val="000000" w:themeColor="text1"/>
          <w:sz w:val="28"/>
        </w:rPr>
      </w:pPr>
      <w:r w:rsidRPr="00FD5955">
        <w:rPr>
          <w:rFonts w:ascii="Times New Roman" w:hAnsi="Times New Roman"/>
          <w:b/>
          <w:i/>
          <w:color w:val="000000" w:themeColor="text1"/>
          <w:sz w:val="32"/>
        </w:rPr>
        <w:t xml:space="preserve">P R A V I L N I K </w:t>
      </w:r>
    </w:p>
    <w:p w:rsidR="002505C0" w:rsidRPr="00FD5955" w:rsidRDefault="002505C0" w:rsidP="002505C0">
      <w:pPr>
        <w:pStyle w:val="StandardWeb"/>
        <w:jc w:val="center"/>
        <w:rPr>
          <w:b/>
          <w:color w:val="000000" w:themeColor="text1"/>
        </w:rPr>
      </w:pPr>
      <w:r w:rsidRPr="00FD5955">
        <w:rPr>
          <w:b/>
          <w:i/>
          <w:color w:val="000000" w:themeColor="text1"/>
          <w:sz w:val="32"/>
          <w:szCs w:val="32"/>
        </w:rPr>
        <w:t>O ZAŠTITI OD POŽARA</w:t>
      </w: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2505C0" w:rsidRPr="00FD5955" w:rsidRDefault="002505C0" w:rsidP="002505C0">
      <w:pPr>
        <w:pStyle w:val="StandardWeb"/>
        <w:rPr>
          <w:color w:val="000000" w:themeColor="text1"/>
        </w:rPr>
      </w:pPr>
    </w:p>
    <w:p w:rsidR="00F1566F" w:rsidRPr="00FD5955" w:rsidRDefault="00F1566F" w:rsidP="002505C0">
      <w:pPr>
        <w:pStyle w:val="StandardWeb"/>
        <w:rPr>
          <w:color w:val="000000" w:themeColor="text1"/>
        </w:rPr>
      </w:pPr>
    </w:p>
    <w:p w:rsidR="00C30C71" w:rsidRPr="00FD5955" w:rsidRDefault="00C30C71" w:rsidP="002505C0">
      <w:pPr>
        <w:pStyle w:val="StandardWeb"/>
        <w:rPr>
          <w:color w:val="000000" w:themeColor="text1"/>
        </w:rPr>
      </w:pPr>
    </w:p>
    <w:p w:rsidR="001B5862" w:rsidRDefault="001B5862" w:rsidP="002505C0">
      <w:pPr>
        <w:pStyle w:val="StandardWeb"/>
        <w:jc w:val="center"/>
        <w:rPr>
          <w:color w:val="000000" w:themeColor="text1"/>
        </w:rPr>
      </w:pPr>
    </w:p>
    <w:p w:rsidR="001B5862" w:rsidRDefault="001B5862" w:rsidP="002505C0">
      <w:pPr>
        <w:pStyle w:val="StandardWeb"/>
        <w:jc w:val="center"/>
        <w:rPr>
          <w:color w:val="000000" w:themeColor="text1"/>
        </w:rPr>
      </w:pPr>
    </w:p>
    <w:p w:rsidR="002505C0" w:rsidRPr="00FD5955" w:rsidRDefault="003C468F" w:rsidP="002505C0">
      <w:pPr>
        <w:pStyle w:val="StandardWeb"/>
        <w:jc w:val="center"/>
        <w:rPr>
          <w:color w:val="000000" w:themeColor="text1"/>
        </w:rPr>
      </w:pPr>
      <w:r>
        <w:rPr>
          <w:b/>
          <w:i/>
          <w:color w:val="000000" w:themeColor="text1"/>
        </w:rPr>
        <w:t>Slatina</w:t>
      </w:r>
      <w:r w:rsidR="001B5862" w:rsidRPr="00173DC2">
        <w:rPr>
          <w:b/>
          <w:i/>
          <w:color w:val="000000" w:themeColor="text1"/>
        </w:rPr>
        <w:t xml:space="preserve">, </w:t>
      </w:r>
      <w:r w:rsidR="00317414">
        <w:rPr>
          <w:b/>
          <w:i/>
          <w:color w:val="000000" w:themeColor="text1"/>
        </w:rPr>
        <w:t xml:space="preserve">9. svibnja </w:t>
      </w:r>
      <w:r w:rsidR="00006A26" w:rsidRPr="00173DC2">
        <w:rPr>
          <w:b/>
          <w:i/>
          <w:color w:val="000000" w:themeColor="text1"/>
        </w:rPr>
        <w:t>2017</w:t>
      </w:r>
      <w:r w:rsidR="00006A26">
        <w:rPr>
          <w:color w:val="000000" w:themeColor="text1"/>
        </w:rPr>
        <w:t xml:space="preserve">. </w:t>
      </w:r>
    </w:p>
    <w:p w:rsidR="00C30C71" w:rsidRPr="00FD5955" w:rsidRDefault="00C30C71" w:rsidP="002505C0">
      <w:pPr>
        <w:pStyle w:val="StandardWeb"/>
        <w:jc w:val="center"/>
        <w:rPr>
          <w:color w:val="000000" w:themeColor="text1"/>
        </w:rPr>
        <w:sectPr w:rsidR="00C30C71" w:rsidRPr="00FD5955">
          <w:footerReference w:type="even" r:id="rId9"/>
          <w:footerReference w:type="default" r:id="rId10"/>
          <w:pgSz w:w="11907" w:h="16840" w:code="9"/>
          <w:pgMar w:top="1134" w:right="1134" w:bottom="1134" w:left="1418" w:header="720" w:footer="720" w:gutter="0"/>
          <w:cols w:space="720"/>
          <w:titlePg/>
        </w:sectPr>
      </w:pPr>
    </w:p>
    <w:p w:rsidR="00AE3BCD" w:rsidRPr="00FD5955" w:rsidRDefault="00AE3BC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Na temelju članka </w:t>
      </w:r>
      <w:r w:rsidR="00360077" w:rsidRPr="00FD5955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. Zakona o zaštiti od požara (Narodne novine broj</w:t>
      </w:r>
      <w:r w:rsidR="00B66050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0077" w:rsidRPr="00FD5955">
        <w:rPr>
          <w:rFonts w:ascii="Times New Roman" w:hAnsi="Times New Roman"/>
          <w:color w:val="000000" w:themeColor="text1"/>
          <w:sz w:val="24"/>
          <w:szCs w:val="24"/>
        </w:rPr>
        <w:t>92</w:t>
      </w:r>
      <w:r w:rsidR="00B66050" w:rsidRPr="00FD595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360077" w:rsidRPr="00FD595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66050" w:rsidRPr="00FD595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) a u svezi s člankom </w:t>
      </w:r>
      <w:r w:rsidR="0004276B" w:rsidRPr="00FD595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. Pravilnika o sadržaju općeg akta iz područja zaštite od požara (Narodne novine broj </w:t>
      </w:r>
      <w:r w:rsidR="0004276B" w:rsidRPr="00FD5955">
        <w:rPr>
          <w:rFonts w:ascii="Times New Roman" w:hAnsi="Times New Roman"/>
          <w:color w:val="000000" w:themeColor="text1"/>
          <w:sz w:val="24"/>
          <w:szCs w:val="24"/>
        </w:rPr>
        <w:t>116/11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92615F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2459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7414">
        <w:rPr>
          <w:rFonts w:ascii="Times New Roman" w:hAnsi="Times New Roman"/>
          <w:sz w:val="24"/>
          <w:szCs w:val="24"/>
          <w:lang w:val="pl-PL"/>
        </w:rPr>
        <w:t xml:space="preserve">Predsjednica </w:t>
      </w:r>
      <w:r w:rsidR="00245922" w:rsidRPr="00111195">
        <w:rPr>
          <w:rFonts w:ascii="Times New Roman" w:hAnsi="Times New Roman"/>
          <w:sz w:val="24"/>
          <w:szCs w:val="24"/>
          <w:lang w:val="pl-PL"/>
        </w:rPr>
        <w:t>Školskog  odbora</w:t>
      </w:r>
      <w:r w:rsidR="003C468F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OSNOVN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3C468F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GLAZBE</w:t>
      </w:r>
      <w:r w:rsidR="00F11D3F" w:rsidRPr="0011119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F11D3F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ŠKOLA Slatina, Braće Radića </w:t>
      </w:r>
      <w:r w:rsidR="003C468F" w:rsidRPr="0011119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11D3F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(u tekstu koji slijedi </w:t>
      </w:r>
      <w:r w:rsidR="003C468F" w:rsidRPr="00111195">
        <w:rPr>
          <w:rFonts w:ascii="Times New Roman" w:hAnsi="Times New Roman"/>
          <w:color w:val="000000" w:themeColor="text1"/>
          <w:sz w:val="24"/>
          <w:szCs w:val="24"/>
        </w:rPr>
        <w:t>OSNOVNA GLAZBENA ŠKOLA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4E7446" w:rsidRPr="00111195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dana </w:t>
      </w:r>
      <w:r w:rsidR="00317414">
        <w:rPr>
          <w:rFonts w:ascii="Times New Roman" w:hAnsi="Times New Roman"/>
          <w:color w:val="000000" w:themeColor="text1"/>
          <w:sz w:val="24"/>
          <w:szCs w:val="24"/>
        </w:rPr>
        <w:t>9. svibnja 2017. godine donosi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2D2B" w:rsidRPr="00FD5955" w:rsidRDefault="00552D2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PRAVILNIK O ZAŠTITI OD POŽARA</w:t>
      </w:r>
    </w:p>
    <w:p w:rsidR="0006307D" w:rsidRPr="00FD5955" w:rsidRDefault="0006307D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16A0B" w:rsidRPr="00FD5955" w:rsidRDefault="00E16A0B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I/ TEMELJNE ODREDBE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276B" w:rsidRPr="00FD5955" w:rsidRDefault="0004276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CED" w:rsidRPr="00FD5955" w:rsidRDefault="00935CED" w:rsidP="00935CE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1.</w:t>
      </w:r>
    </w:p>
    <w:p w:rsidR="00935CED" w:rsidRPr="00FD5955" w:rsidRDefault="00935CED" w:rsidP="00935CED">
      <w:pPr>
        <w:pStyle w:val="t-9-8"/>
        <w:spacing w:before="0" w:beforeAutospacing="0" w:after="0" w:afterAutospacing="0"/>
        <w:jc w:val="both"/>
        <w:rPr>
          <w:color w:val="000000" w:themeColor="text1"/>
        </w:rPr>
      </w:pPr>
      <w:r w:rsidRPr="00FD5955">
        <w:rPr>
          <w:color w:val="000000" w:themeColor="text1"/>
        </w:rPr>
        <w:t>Izrazi koji se u ovom Pravilniku koriste za osobe u muškom rodu su neutralni i odnose se na muške i ženske osobe.</w:t>
      </w:r>
    </w:p>
    <w:p w:rsidR="00935CED" w:rsidRPr="00FD5955" w:rsidRDefault="00935CE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CED" w:rsidRPr="00FD5955" w:rsidRDefault="00935CE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935CED" w:rsidRPr="00FD595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06E54"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154896" w:rsidRPr="00004265" w:rsidRDefault="0015489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Ovim Pravilnikom razrađuju se pojedine odredbe Zakona o zaštiti od požara (u daljnjem tekstu: Zakon), propisa donesenih na temelju Zakona, kao i drugih zakona i propisa čijim se pojedinim odredbama uređuju pitanja od značaja za sprječavanje požara i drugih nesreća te gubitak ili  oštećenje sredstava za rad i zaštita života i zdravlja ljudi. </w:t>
      </w:r>
    </w:p>
    <w:p w:rsidR="00DF3236" w:rsidRPr="00FD5955" w:rsidRDefault="00DF3236" w:rsidP="004B5E07">
      <w:pPr>
        <w:pStyle w:val="Tijeloteksta"/>
        <w:rPr>
          <w:rFonts w:ascii="Times New Roman" w:hAnsi="Times New Roman"/>
          <w:color w:val="000000" w:themeColor="text1"/>
          <w:szCs w:val="24"/>
        </w:rPr>
      </w:pPr>
    </w:p>
    <w:p w:rsidR="00406E54" w:rsidRPr="00FD5955" w:rsidRDefault="00406E54" w:rsidP="00406E54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111195">
        <w:rPr>
          <w:rFonts w:ascii="Times New Roman" w:hAnsi="Times New Roman"/>
          <w:color w:val="000000"/>
          <w:sz w:val="24"/>
          <w:szCs w:val="24"/>
        </w:rPr>
        <w:t xml:space="preserve">Radni i pomoćni prostori </w:t>
      </w:r>
      <w:r w:rsidR="0092615F" w:rsidRPr="00111195">
        <w:rPr>
          <w:rFonts w:ascii="Times New Roman" w:hAnsi="Times New Roman"/>
          <w:color w:val="000000" w:themeColor="text1"/>
          <w:sz w:val="24"/>
          <w:szCs w:val="24"/>
        </w:rPr>
        <w:t>OSNOVN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2615F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GLAZBEN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2615F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ŠKOL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SLATINA 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>razvrstavaju se u</w:t>
      </w:r>
      <w:r w:rsidR="00006A26" w:rsidRPr="00111195">
        <w:rPr>
          <w:rFonts w:ascii="Times New Roman" w:hAnsi="Times New Roman"/>
          <w:color w:val="000000"/>
          <w:sz w:val="24"/>
          <w:szCs w:val="24"/>
        </w:rPr>
        <w:t xml:space="preserve"> četvrtu</w:t>
      </w:r>
      <w:r w:rsidR="00006A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5955">
        <w:rPr>
          <w:rFonts w:ascii="Times New Roman" w:hAnsi="Times New Roman"/>
          <w:color w:val="000000"/>
          <w:sz w:val="24"/>
          <w:szCs w:val="24"/>
        </w:rPr>
        <w:t xml:space="preserve"> kategoriju ugroženosti od požara, sukladno </w:t>
      </w:r>
      <w:r w:rsidRPr="00FD5955">
        <w:rPr>
          <w:rFonts w:ascii="Times New Roman" w:hAnsi="Times New Roman"/>
          <w:sz w:val="24"/>
          <w:szCs w:val="24"/>
        </w:rPr>
        <w:t>Pravilniku o razvrstavanju građevina, građevinskih dijelova i prostora u kategoriju ugroženosti od požara (Narodne novine 62/94 i 32/97)</w:t>
      </w:r>
      <w:r w:rsidRPr="00FD5955">
        <w:rPr>
          <w:rFonts w:ascii="Times New Roman" w:hAnsi="Times New Roman"/>
          <w:color w:val="000000"/>
          <w:sz w:val="24"/>
          <w:szCs w:val="24"/>
        </w:rPr>
        <w:t>.</w:t>
      </w:r>
    </w:p>
    <w:p w:rsidR="00406E54" w:rsidRPr="00FD5955" w:rsidRDefault="00406E54" w:rsidP="004B5E07">
      <w:pPr>
        <w:pStyle w:val="Tijeloteksta"/>
        <w:rPr>
          <w:rFonts w:ascii="Times New Roman" w:hAnsi="Times New Roman"/>
          <w:color w:val="000000" w:themeColor="text1"/>
          <w:szCs w:val="24"/>
        </w:rPr>
      </w:pPr>
    </w:p>
    <w:p w:rsidR="00B66050" w:rsidRPr="00FD5955" w:rsidRDefault="00B66050" w:rsidP="004B5E07">
      <w:pPr>
        <w:pStyle w:val="Tijeloteksta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t>Pravilnikom zaštite od požara utvrđuju se mjere zaštite od požara na građevinama i prostorima  koji se nalaze na lokacijama:</w:t>
      </w:r>
    </w:p>
    <w:p w:rsidR="00154896" w:rsidRPr="00F11D3F" w:rsidRDefault="0092615F" w:rsidP="0092615F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D3F">
        <w:rPr>
          <w:rFonts w:ascii="Times New Roman" w:hAnsi="Times New Roman"/>
          <w:color w:val="000000" w:themeColor="text1"/>
          <w:sz w:val="24"/>
          <w:szCs w:val="24"/>
        </w:rPr>
        <w:t>Osnovna glazbena škola Slatina, Braće Radića 4</w:t>
      </w:r>
    </w:p>
    <w:p w:rsidR="0092615F" w:rsidRPr="00004265" w:rsidRDefault="00F11D3F" w:rsidP="0092615F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D3F">
        <w:rPr>
          <w:rFonts w:ascii="Times New Roman" w:hAnsi="Times New Roman"/>
          <w:color w:val="000000" w:themeColor="text1"/>
          <w:sz w:val="24"/>
          <w:szCs w:val="24"/>
        </w:rPr>
        <w:t>Područni odjel</w:t>
      </w:r>
      <w:r w:rsidR="0092615F" w:rsidRPr="00F11D3F">
        <w:rPr>
          <w:rFonts w:ascii="Times New Roman" w:hAnsi="Times New Roman"/>
          <w:color w:val="000000" w:themeColor="text1"/>
          <w:sz w:val="24"/>
          <w:szCs w:val="24"/>
        </w:rPr>
        <w:t xml:space="preserve"> Orahovica, </w:t>
      </w:r>
      <w:r w:rsidRPr="00F11D3F">
        <w:rPr>
          <w:rFonts w:ascii="Times New Roman" w:hAnsi="Times New Roman"/>
          <w:sz w:val="24"/>
          <w:szCs w:val="24"/>
          <w:lang w:val="pl-PL"/>
        </w:rPr>
        <w:t>Ul.Plemenitih Mihalovića 4</w:t>
      </w:r>
    </w:p>
    <w:p w:rsidR="00004265" w:rsidRDefault="00004265" w:rsidP="0000426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4265" w:rsidRPr="00004265" w:rsidRDefault="00004265" w:rsidP="0000426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04276B" w:rsidRPr="00FD59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154896" w:rsidRPr="00FD5955" w:rsidRDefault="00154896" w:rsidP="0004276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Ovim Pravilnikom uređuju se: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 xml:space="preserve">- </w:t>
      </w:r>
      <w:r w:rsidR="00D61DDA" w:rsidRPr="00FD5955">
        <w:rPr>
          <w:color w:val="000000" w:themeColor="text1"/>
        </w:rPr>
        <w:tab/>
      </w:r>
      <w:r w:rsidRPr="00FD5955">
        <w:rPr>
          <w:color w:val="000000" w:themeColor="text1"/>
        </w:rPr>
        <w:t>temeljne odredbe u svezi provedbe i unapređivanja zaštite od požara,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ustrojstvo i nači</w:t>
      </w:r>
      <w:r w:rsidR="00D61DDA" w:rsidRPr="00FD5955">
        <w:rPr>
          <w:color w:val="000000" w:themeColor="text1"/>
        </w:rPr>
        <w:t>n rada službe zaštite od požara</w:t>
      </w:r>
      <w:r w:rsidRPr="00FD5955">
        <w:rPr>
          <w:color w:val="000000" w:themeColor="text1"/>
        </w:rPr>
        <w:t>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broj, naziv radnog mjesta i stručna sprema osoba zaduženih za obavljanje poslova zaštite od požara i unapređenje stanja zaštite od požara,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 xml:space="preserve">- </w:t>
      </w:r>
      <w:r w:rsidR="00D61DDA" w:rsidRPr="00FD5955">
        <w:rPr>
          <w:color w:val="000000" w:themeColor="text1"/>
        </w:rPr>
        <w:tab/>
      </w:r>
      <w:r w:rsidRPr="00FD5955">
        <w:rPr>
          <w:color w:val="000000" w:themeColor="text1"/>
        </w:rPr>
        <w:t>obveze i odgovornosti vezano uz provedbu mjera zaštite od požara,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 xml:space="preserve">- </w:t>
      </w:r>
      <w:r w:rsidR="00D61DDA" w:rsidRPr="00FD5955">
        <w:rPr>
          <w:color w:val="000000" w:themeColor="text1"/>
        </w:rPr>
        <w:tab/>
      </w:r>
      <w:r w:rsidRPr="00FD5955">
        <w:rPr>
          <w:color w:val="000000" w:themeColor="text1"/>
        </w:rPr>
        <w:t>obveze i odgovornosti osoba s posebnim ovlastima i odgovornostima u provedbi mjera zaštite od požara,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način obavljanja unutarnje kontrole provedbe mjera zaštite od požara, te ovlaštenja, obveze i odgovornosti za obavljanje unutarnje kontrole,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način upoznavanja djelatnika s opasnostima i općim mjerama zaštite od požara na radnom mjestu prilikom stupanja na rad ili promjene radnog mjesta, odnosno prije obavljanja određenih radova i radnji od strane drugih osoba, te vođenja evidencije o tome,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način osposobljavanja djelatnika za rukovanje priručnom opremom i sredstvima za dojavu i gašenje početnih požara, periodične provjere znanja i vođenja evidencije o tome,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lastRenderedPageBreak/>
        <w:t>-</w:t>
      </w:r>
      <w:r w:rsidRPr="00FD5955">
        <w:rPr>
          <w:color w:val="000000" w:themeColor="text1"/>
        </w:rPr>
        <w:tab/>
        <w:t>način osposobljavanja djelatnika za rad na radnim mjestima s povećanim opasnostima za nastanak i moguće posljedice od požara ili tehnološke eksplozije, prije stupanja na rad, periodične provjere znanja i vođenja evidencije o tome,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službe i osobe zadužene za održavanje u ispravnom stanju opreme i sredstava za dojavu i gašenje požara sa opisom zaduženja,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službe i osobe zadužene za održavanje u ispravnom stanju sustava za upravljanje i nadziranje sigurno</w:t>
      </w:r>
      <w:r w:rsidR="00D61DDA" w:rsidRPr="00FD5955">
        <w:rPr>
          <w:color w:val="000000" w:themeColor="text1"/>
        </w:rPr>
        <w:t>g odvijanja tehnološkog procesa,</w:t>
      </w:r>
      <w:r w:rsidRPr="00FD5955">
        <w:rPr>
          <w:color w:val="000000" w:themeColor="text1"/>
        </w:rPr>
        <w:t xml:space="preserve"> te drugih instalacija i uređaja čija neispravnost može prouzročiti požar i tehnološku eksploziju,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službe i osobe zadužene za razradu postupaka i poduzimanje odgovarajućih organizacijskih i tehničkih mjera zaštite od požara u slučajevima privremenog povećanog požarnog rizika,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kretanje i ponašanje na prostorima ugroženim od požara ili tehnološke eksplozije,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ustrojstvo motrenja, javljanja i uzbunjivanja o opasnostima od požara,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mjere zabrane i ograničenja iz zaštite od požara te prostorije i prostori na koje se one odnose,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>postupanje djelatnika u slučaju nastanka požara,</w:t>
      </w:r>
    </w:p>
    <w:p w:rsidR="0004276B" w:rsidRPr="00FD5955" w:rsidRDefault="0004276B" w:rsidP="00F97563">
      <w:pPr>
        <w:pStyle w:val="t-9-8"/>
        <w:spacing w:before="0" w:beforeAutospacing="0" w:after="0" w:afterAutospacing="0"/>
        <w:ind w:left="993" w:hanging="284"/>
        <w:jc w:val="both"/>
        <w:rPr>
          <w:color w:val="000000" w:themeColor="text1"/>
        </w:rPr>
      </w:pPr>
      <w:r w:rsidRPr="00FD5955">
        <w:rPr>
          <w:color w:val="000000" w:themeColor="text1"/>
        </w:rPr>
        <w:t>-</w:t>
      </w:r>
      <w:r w:rsidRPr="00FD5955">
        <w:rPr>
          <w:color w:val="000000" w:themeColor="text1"/>
        </w:rPr>
        <w:tab/>
        <w:t xml:space="preserve">druge mjere zaštite od požara sukladno </w:t>
      </w:r>
      <w:r w:rsidR="00D61DDA" w:rsidRPr="00FD5955">
        <w:rPr>
          <w:color w:val="000000" w:themeColor="text1"/>
        </w:rPr>
        <w:t>vlastitim planovima i potrebama,</w:t>
      </w:r>
    </w:p>
    <w:p w:rsidR="0004276B" w:rsidRPr="00FD5955" w:rsidRDefault="0004276B" w:rsidP="00F97563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D61DD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prijelazne i završne odredbe.</w:t>
      </w:r>
    </w:p>
    <w:p w:rsidR="0004276B" w:rsidRPr="00FD5955" w:rsidRDefault="0004276B" w:rsidP="00F97563">
      <w:pPr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1566F" w:rsidRPr="00FD5955" w:rsidRDefault="00F1566F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D61DDA" w:rsidRPr="00FD595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Sastavni  dio ovog Pravilnika su i sljedeći prilozi:</w:t>
      </w:r>
    </w:p>
    <w:p w:rsidR="004E7446" w:rsidRPr="00FD5955" w:rsidRDefault="004E744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PRILOG I</w:t>
      </w:r>
    </w:p>
    <w:p w:rsidR="004E7446" w:rsidRPr="00FD5955" w:rsidRDefault="004E7446" w:rsidP="00F97563">
      <w:pPr>
        <w:ind w:left="993" w:hanging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97563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rješenje o razvrstavanju u kategoriju ugroženosti od požara</w:t>
      </w:r>
      <w:r w:rsidR="002447D6" w:rsidRPr="00FD595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PRILOG I</w:t>
      </w:r>
      <w:r w:rsidR="004E7446" w:rsidRPr="00FD595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</w:t>
      </w:r>
    </w:p>
    <w:p w:rsidR="0006307D" w:rsidRPr="00FD5955" w:rsidRDefault="0006307D" w:rsidP="00F97563">
      <w:pPr>
        <w:ind w:left="993" w:hanging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F97563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raspored vatrogasnih aparata;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PRILOG II</w:t>
      </w:r>
      <w:r w:rsidR="004E7446" w:rsidRPr="00FD5955">
        <w:rPr>
          <w:rFonts w:ascii="Times New Roman" w:hAnsi="Times New Roman"/>
          <w:color w:val="000000" w:themeColor="text1"/>
          <w:sz w:val="24"/>
          <w:szCs w:val="24"/>
        </w:rPr>
        <w:t>I</w:t>
      </w:r>
    </w:p>
    <w:p w:rsidR="0006307D" w:rsidRPr="00FD5955" w:rsidRDefault="00F97563" w:rsidP="00F97563">
      <w:pPr>
        <w:ind w:left="993" w:hanging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6307D" w:rsidRPr="00FD5955">
        <w:rPr>
          <w:rFonts w:ascii="Times New Roman" w:hAnsi="Times New Roman"/>
          <w:color w:val="000000" w:themeColor="text1"/>
          <w:sz w:val="24"/>
          <w:szCs w:val="24"/>
        </w:rPr>
        <w:t>plan i program održavanja redovitih pregleda vatrogasnih aparata;</w:t>
      </w:r>
    </w:p>
    <w:p w:rsidR="0004276B" w:rsidRDefault="00D61DDA" w:rsidP="000809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PRILOG </w:t>
      </w:r>
      <w:r w:rsidR="00080901">
        <w:rPr>
          <w:rFonts w:ascii="Times New Roman" w:hAnsi="Times New Roman"/>
          <w:color w:val="000000" w:themeColor="text1"/>
          <w:sz w:val="24"/>
          <w:szCs w:val="24"/>
        </w:rPr>
        <w:t>IV</w:t>
      </w:r>
    </w:p>
    <w:p w:rsidR="00080901" w:rsidRPr="00FD5955" w:rsidRDefault="00080901" w:rsidP="00080901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</w:rPr>
      </w:pPr>
      <w:r w:rsidRPr="00FD5955">
        <w:rPr>
          <w:color w:val="000000" w:themeColor="text1"/>
        </w:rPr>
        <w:t>drugi provedbeni planovi zaštite od požara (Plan evakuacije)</w:t>
      </w:r>
      <w:r w:rsidR="00111195">
        <w:rPr>
          <w:color w:val="000000" w:themeColor="text1"/>
        </w:rPr>
        <w:t>.</w:t>
      </w:r>
    </w:p>
    <w:p w:rsidR="00080901" w:rsidRPr="00FD5955" w:rsidRDefault="00080901" w:rsidP="0008090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80901" w:rsidRPr="00080901" w:rsidRDefault="00080901" w:rsidP="000809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5.</w:t>
      </w: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Projektna dokumentacija, razne analize, nalazi i mišljenja, uvjerenja, svjedodžbe, upisnici i druge isprave iz područja zaštite od požara pohranjuju se u zbirku isprava.</w:t>
      </w: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Isprave iz stavka 1. ovog članka pohranjuju se i čuvaju u </w:t>
      </w:r>
      <w:r w:rsidR="00602986">
        <w:rPr>
          <w:rFonts w:ascii="Times New Roman" w:hAnsi="Times New Roman"/>
          <w:color w:val="000000" w:themeColor="text1"/>
          <w:sz w:val="24"/>
          <w:szCs w:val="24"/>
        </w:rPr>
        <w:t>uredu ravnatelja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4276B" w:rsidRPr="00FD5955" w:rsidRDefault="0004276B" w:rsidP="0004276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6.</w:t>
      </w: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Sustav zaštite od požara i tehnoloških eksplozija obuhvaća norme ponašanja radnika i trećih osoba za vrijeme rada, kretanja i zadržavanja u građevinama i na prostoru 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>OSNOVNE GLAZBENE ŠKOL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, kao i tehničke normative, norme i upute u svezi građevina, pogona i drugih sredstava rada i uređaja za dojavu i gašenje požara.</w:t>
      </w: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Zaštita od požara obuhvaća skup mjera i radnji, normativne, upravne, organizacijske, tehničke, obrazovne, propagandne naravi utvrđene Zakonom, podzakonskim aktima, odlukama tijela jedinica lokalne uprave i samouprave i ovim Pravilnikom, čijim se izborom i primjenom postiže veći stupanj zaštite od požara.</w:t>
      </w:r>
    </w:p>
    <w:p w:rsidR="00D61DDA" w:rsidRDefault="00D61DDA" w:rsidP="00D61DD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32716" w:rsidRPr="00FD5955" w:rsidRDefault="00D32716" w:rsidP="009C0094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1195" w:rsidRDefault="00111195" w:rsidP="00D61DD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1195" w:rsidRDefault="00111195" w:rsidP="00D61DD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7.</w:t>
      </w: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Svaki radnik dužan je provoditi mjere zaštite od požara na svom radnom mjestu i mjestu rada na način kako je utvrđeno Zakonom, podzakonskim aktima, odlukama tijela jedinica lokalne uprave i samouprave, ovim Pravilnikom i drugim  posebnim u putama, upozorenjima i/ili zabranama.</w:t>
      </w: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Obveze provođenja mjera zaštite od požara utvrđene stavkom 1. ovog članka odnose se na sve osobe koje se po bilo kojoj osnovi nalaze u 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>OSNOVN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OJ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GLAZBEN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 xml:space="preserve">OJ 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>ŠKOL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D32716" w:rsidRPr="00FD595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radi privremenog ili povremenog obavljanja posla te radi obavljanja posla po posebnom ugovoru.</w:t>
      </w:r>
    </w:p>
    <w:p w:rsidR="00D61DDA" w:rsidRPr="00FD5955" w:rsidRDefault="00D61DDA" w:rsidP="00D61D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DA" w:rsidRPr="00111195" w:rsidRDefault="00D61DDA" w:rsidP="00D61DDA">
      <w:pPr>
        <w:pStyle w:val="Tijeloteksta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t xml:space="preserve">Radnici drugih poduzeća koji obavljaju određene radove za </w:t>
      </w:r>
      <w:r w:rsidR="00111195" w:rsidRPr="00111195">
        <w:rPr>
          <w:rFonts w:ascii="Times New Roman" w:hAnsi="Times New Roman"/>
          <w:color w:val="000000" w:themeColor="text1"/>
          <w:szCs w:val="24"/>
        </w:rPr>
        <w:t>OSNOVN</w:t>
      </w:r>
      <w:r w:rsidR="00111195">
        <w:rPr>
          <w:rFonts w:ascii="Times New Roman" w:hAnsi="Times New Roman"/>
          <w:color w:val="000000" w:themeColor="text1"/>
          <w:szCs w:val="24"/>
        </w:rPr>
        <w:t>U</w:t>
      </w:r>
      <w:r w:rsidR="00111195" w:rsidRPr="00111195">
        <w:rPr>
          <w:rFonts w:ascii="Times New Roman" w:hAnsi="Times New Roman"/>
          <w:color w:val="000000" w:themeColor="text1"/>
          <w:szCs w:val="24"/>
        </w:rPr>
        <w:t xml:space="preserve"> GLAZBEN</w:t>
      </w:r>
      <w:r w:rsidR="00111195">
        <w:rPr>
          <w:rFonts w:ascii="Times New Roman" w:hAnsi="Times New Roman"/>
          <w:color w:val="000000" w:themeColor="text1"/>
          <w:szCs w:val="24"/>
        </w:rPr>
        <w:t>U</w:t>
      </w:r>
      <w:r w:rsidR="00111195" w:rsidRPr="00111195">
        <w:rPr>
          <w:rFonts w:ascii="Times New Roman" w:hAnsi="Times New Roman"/>
          <w:color w:val="000000" w:themeColor="text1"/>
          <w:szCs w:val="24"/>
        </w:rPr>
        <w:t xml:space="preserve"> ŠKOL</w:t>
      </w:r>
      <w:r w:rsidR="00111195">
        <w:rPr>
          <w:rFonts w:ascii="Times New Roman" w:hAnsi="Times New Roman"/>
          <w:color w:val="000000" w:themeColor="text1"/>
          <w:szCs w:val="24"/>
        </w:rPr>
        <w:t>U</w:t>
      </w:r>
      <w:r w:rsidR="00111195" w:rsidRPr="00111195">
        <w:rPr>
          <w:rFonts w:ascii="Times New Roman" w:hAnsi="Times New Roman"/>
          <w:color w:val="000000" w:themeColor="text1"/>
          <w:szCs w:val="24"/>
        </w:rPr>
        <w:t xml:space="preserve"> SLATINA</w:t>
      </w:r>
      <w:r w:rsidR="00D32716" w:rsidRPr="00FD5955">
        <w:rPr>
          <w:rFonts w:ascii="Times New Roman" w:hAnsi="Times New Roman"/>
          <w:color w:val="000000" w:themeColor="text1"/>
          <w:szCs w:val="24"/>
        </w:rPr>
        <w:t>,</w:t>
      </w:r>
      <w:r w:rsidRPr="00FD5955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Cs w:val="24"/>
        </w:rPr>
        <w:t xml:space="preserve">u njezinim prostorijama i prostorima dužni su provoditi mjere zaštite od požara </w:t>
      </w:r>
      <w:r w:rsidRPr="00111195">
        <w:rPr>
          <w:rFonts w:ascii="Times New Roman" w:hAnsi="Times New Roman"/>
          <w:color w:val="000000" w:themeColor="text1"/>
          <w:szCs w:val="24"/>
        </w:rPr>
        <w:t xml:space="preserve">prilikom obavljanja tih radnji i držati se naredbi i naputaka </w:t>
      </w:r>
      <w:r w:rsidR="00D32716" w:rsidRPr="00111195">
        <w:rPr>
          <w:rFonts w:ascii="Times New Roman" w:hAnsi="Times New Roman"/>
          <w:iCs/>
          <w:color w:val="000000" w:themeColor="text1"/>
          <w:szCs w:val="24"/>
        </w:rPr>
        <w:t>Odgovorne osobe</w:t>
      </w:r>
      <w:r w:rsidRPr="00111195">
        <w:rPr>
          <w:rFonts w:ascii="Times New Roman" w:hAnsi="Times New Roman"/>
          <w:iCs/>
          <w:color w:val="000000" w:themeColor="text1"/>
          <w:szCs w:val="24"/>
        </w:rPr>
        <w:t xml:space="preserve"> za zaštitu od požara</w:t>
      </w:r>
      <w:r w:rsidRPr="00111195">
        <w:rPr>
          <w:rFonts w:ascii="Times New Roman" w:hAnsi="Times New Roman"/>
          <w:color w:val="000000" w:themeColor="text1"/>
          <w:szCs w:val="24"/>
        </w:rPr>
        <w:t>.</w:t>
      </w:r>
    </w:p>
    <w:p w:rsidR="00D61DDA" w:rsidRPr="00FD5955" w:rsidRDefault="00D61DDA" w:rsidP="00D61DD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350F" w:rsidRDefault="00DB350F" w:rsidP="00D61DD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1195" w:rsidRPr="00FD5955" w:rsidRDefault="00111195" w:rsidP="00D61DD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1DDA" w:rsidRPr="00FD5955" w:rsidRDefault="00D61DDA" w:rsidP="00D61DD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II/ USTROJSTVO I NAČIN SLUŽBE ZAŠTITE OD POŽARA</w:t>
      </w:r>
    </w:p>
    <w:p w:rsidR="00D61DDA" w:rsidRPr="00FD5955" w:rsidRDefault="00D61DDA" w:rsidP="00D61DD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276B" w:rsidRDefault="0004276B" w:rsidP="0004276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1195" w:rsidRPr="00FD5955" w:rsidRDefault="00111195" w:rsidP="0004276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276B" w:rsidRPr="00FD5955" w:rsidRDefault="0004276B" w:rsidP="0004276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D61DDA" w:rsidRPr="00FD595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4276B" w:rsidRPr="00111195" w:rsidRDefault="0004276B" w:rsidP="0004276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Zakonom o zaštit</w:t>
      </w:r>
      <w:r w:rsidR="009C1E4C">
        <w:rPr>
          <w:rFonts w:ascii="Times New Roman" w:hAnsi="Times New Roman"/>
          <w:color w:val="000000" w:themeColor="text1"/>
          <w:sz w:val="24"/>
          <w:szCs w:val="24"/>
        </w:rPr>
        <w:t>i od požara (članak 20. stavak 5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) u 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>OSNOVN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OJ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GLAZBEN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OJ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ŠKOL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9C1E4C" w:rsidRPr="0011119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za poslove zaštite od požara zadužen</w:t>
      </w:r>
      <w:r w:rsidR="009C1E4C" w:rsidRPr="0011119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Pr="00111195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požara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B350F" w:rsidRPr="00FD5955" w:rsidRDefault="00DB350F" w:rsidP="00DB350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350F" w:rsidRDefault="00DB350F" w:rsidP="00DB350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1195" w:rsidRPr="00FD5955" w:rsidRDefault="00111195" w:rsidP="00DB350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350F" w:rsidRPr="00FD5955" w:rsidRDefault="00DB350F" w:rsidP="00DB350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 9.</w:t>
      </w:r>
    </w:p>
    <w:p w:rsidR="00DB350F" w:rsidRPr="00FD5955" w:rsidRDefault="00DB350F" w:rsidP="00DB350F">
      <w:pPr>
        <w:pStyle w:val="t-9-8"/>
        <w:spacing w:before="0" w:beforeAutospacing="0" w:after="0" w:afterAutospacing="0"/>
        <w:jc w:val="both"/>
        <w:rPr>
          <w:color w:val="000000" w:themeColor="text1"/>
        </w:rPr>
      </w:pPr>
      <w:r w:rsidRPr="00FD5955">
        <w:rPr>
          <w:color w:val="000000" w:themeColor="text1"/>
        </w:rPr>
        <w:t>Poslove odgovorne osobe za zaštitu od požara može obavljati osoba koja ima najmanje zvanje vatrogasac ili završeno srednjoškolsko obrazovanje u programu gimnazije ili srednjoškolsko strukovno obrazovanje u četverogodišnjem trajanju, te položen stručni ispit.</w:t>
      </w:r>
    </w:p>
    <w:p w:rsidR="00D61DDA" w:rsidRPr="00FD5955" w:rsidRDefault="00D61DD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7BC4" w:rsidRDefault="00837BC4" w:rsidP="00837B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1195" w:rsidRPr="00FD5955" w:rsidRDefault="00111195" w:rsidP="00837B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7BC4" w:rsidRPr="00FD5955" w:rsidRDefault="00837BC4" w:rsidP="00837BC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37BC4" w:rsidRPr="00111195" w:rsidRDefault="00837BC4" w:rsidP="00837B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Posebne obveze </w:t>
      </w:r>
      <w:r w:rsidR="00D74DF0" w:rsidRPr="00111195">
        <w:rPr>
          <w:rFonts w:ascii="Times New Roman" w:hAnsi="Times New Roman"/>
          <w:iCs/>
          <w:color w:val="000000" w:themeColor="text1"/>
          <w:sz w:val="24"/>
          <w:szCs w:val="24"/>
        </w:rPr>
        <w:t>Odgovorne osobe</w:t>
      </w:r>
      <w:r w:rsidRPr="0011119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su:</w:t>
      </w:r>
    </w:p>
    <w:p w:rsidR="00837BC4" w:rsidRPr="00111195" w:rsidRDefault="00837BC4" w:rsidP="00F97563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111195">
        <w:rPr>
          <w:rFonts w:ascii="Times New Roman" w:hAnsi="Times New Roman"/>
          <w:color w:val="000000" w:themeColor="text1"/>
          <w:szCs w:val="24"/>
        </w:rPr>
        <w:noBreakHyphen/>
      </w:r>
      <w:r w:rsidRPr="00111195">
        <w:rPr>
          <w:rFonts w:ascii="Times New Roman" w:hAnsi="Times New Roman"/>
          <w:color w:val="000000" w:themeColor="text1"/>
          <w:szCs w:val="24"/>
        </w:rPr>
        <w:tab/>
        <w:t>udaljiti svakog radnika koji pri obavljanju poslova ne provodi ili ne primjenjuje mjere zaštite od požara;</w:t>
      </w:r>
    </w:p>
    <w:p w:rsidR="00837BC4" w:rsidRPr="00111195" w:rsidRDefault="00837BC4" w:rsidP="00F97563">
      <w:pPr>
        <w:pStyle w:val="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111195">
        <w:rPr>
          <w:rFonts w:ascii="Times New Roman" w:hAnsi="Times New Roman"/>
          <w:color w:val="000000" w:themeColor="text1"/>
          <w:szCs w:val="24"/>
        </w:rPr>
        <w:noBreakHyphen/>
      </w:r>
      <w:r w:rsidRPr="00111195">
        <w:rPr>
          <w:rFonts w:ascii="Times New Roman" w:hAnsi="Times New Roman"/>
          <w:color w:val="000000" w:themeColor="text1"/>
          <w:szCs w:val="24"/>
        </w:rPr>
        <w:tab/>
        <w:t xml:space="preserve">u slučaju neizravne opasnosti za nastanak požara s </w:t>
      </w:r>
      <w:r w:rsidR="00F11D3F" w:rsidRPr="00111195">
        <w:rPr>
          <w:rFonts w:ascii="Times New Roman" w:hAnsi="Times New Roman"/>
          <w:color w:val="000000" w:themeColor="text1"/>
          <w:szCs w:val="24"/>
        </w:rPr>
        <w:t>Ravnateljem</w:t>
      </w:r>
      <w:r w:rsidR="004F1D52" w:rsidRPr="00111195">
        <w:rPr>
          <w:rFonts w:ascii="Times New Roman" w:hAnsi="Times New Roman"/>
          <w:color w:val="000000" w:themeColor="text1"/>
          <w:szCs w:val="24"/>
        </w:rPr>
        <w:t xml:space="preserve"> </w:t>
      </w:r>
      <w:r w:rsidRPr="00111195">
        <w:rPr>
          <w:rFonts w:ascii="Times New Roman" w:hAnsi="Times New Roman"/>
          <w:color w:val="000000" w:themeColor="text1"/>
          <w:szCs w:val="24"/>
        </w:rPr>
        <w:t>dogovoriti otklanjanje opasnosti odnosno nedostataka, ili ako se to ne može, dogovoriti se o privremenom prekidu rada dok te opasnosti postoje;</w:t>
      </w:r>
    </w:p>
    <w:p w:rsidR="00837BC4" w:rsidRPr="00FD5955" w:rsidRDefault="00837BC4" w:rsidP="00F97563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111195">
        <w:rPr>
          <w:rFonts w:ascii="Times New Roman" w:hAnsi="Times New Roman"/>
          <w:color w:val="000000" w:themeColor="text1"/>
          <w:szCs w:val="24"/>
        </w:rPr>
        <w:noBreakHyphen/>
      </w:r>
      <w:r w:rsidRPr="00111195">
        <w:rPr>
          <w:rFonts w:ascii="Times New Roman" w:hAnsi="Times New Roman"/>
          <w:color w:val="000000" w:themeColor="text1"/>
          <w:szCs w:val="24"/>
        </w:rPr>
        <w:tab/>
        <w:t>izv</w:t>
      </w:r>
      <w:r w:rsidR="00112706" w:rsidRPr="00111195">
        <w:rPr>
          <w:rFonts w:ascii="Times New Roman" w:hAnsi="Times New Roman"/>
          <w:color w:val="000000" w:themeColor="text1"/>
          <w:szCs w:val="24"/>
        </w:rPr>
        <w:t>i</w:t>
      </w:r>
      <w:r w:rsidRPr="00111195">
        <w:rPr>
          <w:rFonts w:ascii="Times New Roman" w:hAnsi="Times New Roman"/>
          <w:color w:val="000000" w:themeColor="text1"/>
          <w:szCs w:val="24"/>
        </w:rPr>
        <w:t xml:space="preserve">jestiti </w:t>
      </w:r>
      <w:r w:rsidR="00F11D3F" w:rsidRPr="00111195">
        <w:rPr>
          <w:rFonts w:ascii="Times New Roman" w:hAnsi="Times New Roman"/>
          <w:color w:val="000000" w:themeColor="text1"/>
          <w:szCs w:val="24"/>
        </w:rPr>
        <w:t>Ravnatelja</w:t>
      </w:r>
      <w:r w:rsidR="004F1D52" w:rsidRPr="00111195">
        <w:rPr>
          <w:rFonts w:ascii="Times New Roman" w:hAnsi="Times New Roman"/>
          <w:color w:val="000000" w:themeColor="text1"/>
          <w:szCs w:val="24"/>
        </w:rPr>
        <w:t xml:space="preserve"> </w:t>
      </w:r>
      <w:r w:rsidRPr="00111195">
        <w:rPr>
          <w:rFonts w:ascii="Times New Roman" w:hAnsi="Times New Roman"/>
          <w:color w:val="000000" w:themeColor="text1"/>
          <w:szCs w:val="24"/>
        </w:rPr>
        <w:t>o svakom nastalom požaru ili mogućoj opasnosti za nastanak i</w:t>
      </w:r>
      <w:r w:rsidRPr="00FD5955">
        <w:rPr>
          <w:rFonts w:ascii="Times New Roman" w:hAnsi="Times New Roman"/>
          <w:color w:val="000000" w:themeColor="text1"/>
          <w:szCs w:val="24"/>
        </w:rPr>
        <w:t xml:space="preserve"> širenje  požara;</w:t>
      </w:r>
    </w:p>
    <w:p w:rsidR="00837BC4" w:rsidRPr="00FD5955" w:rsidRDefault="00837BC4" w:rsidP="00F97563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90192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vodi brigu o potrebi postavljanja odgovarajuće opreme i sredstava za gašenje požara na pojedinim radnim mjestima, kao i o njihovoj ispravnosti, redovitosti njihova pregleda i   ispitivanja u propisanim vremenskim rokovima;</w:t>
      </w:r>
    </w:p>
    <w:p w:rsidR="00837BC4" w:rsidRPr="00FD5955" w:rsidRDefault="00837BC4" w:rsidP="00F97563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vodi brigu o osposobljavanju radnika iz zaštite od požara;</w:t>
      </w:r>
    </w:p>
    <w:p w:rsidR="00837BC4" w:rsidRPr="00FD5955" w:rsidRDefault="00837BC4" w:rsidP="00F97563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90192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vodi brigu o potrebi postavljanja znakova sigurnosti (zabrana, upozorenja, obveza i informacija) u prostorima 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>OSNOVNE GLAZBENE ŠKOL</w:t>
      </w:r>
      <w:r w:rsidR="001111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111195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D74DF0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 njihovoj ispravnosti i uočljivosti.</w:t>
      </w:r>
    </w:p>
    <w:p w:rsidR="00737CC1" w:rsidRPr="00FD5955" w:rsidRDefault="00737CC1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74DF0" w:rsidRDefault="00D74DF0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/ MJERE ZAŠTITE OD POŽARA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U cilju otklanjanja uzroka nastajanja požara, spašavanja ljudi i imovine ugroženih požarom u građevinama, građevinskim dijelovima kao i na prostorima oko njih, i ostalim prostorima, razvrstanih u </w:t>
      </w:r>
      <w:r w:rsidR="00D74DF0">
        <w:rPr>
          <w:rFonts w:ascii="Times New Roman" w:hAnsi="Times New Roman"/>
          <w:color w:val="000000" w:themeColor="text1"/>
          <w:sz w:val="24"/>
          <w:szCs w:val="24"/>
        </w:rPr>
        <w:t xml:space="preserve">četvrtu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kategoriju ugroženosti, primjenjuju se mjere zaštite od požara koje se odnose na:</w:t>
      </w: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projektiranje i izvođenje radova na adaptaciji i/ili rekonstrukciji na postojećim građevinama i građevinskim dijelovima, odnosno projektiranje i izgradnju novih građevina i građevinskih   dijelova, kao i izgradnju privremenih, te ugradnju uređaja i opreme u njima;</w:t>
      </w: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izvođenje i održavanje raznih instalacija (elektroinstalacija, plinskih, gromobranskih,   ventilacijskih, toplinskih, kanalizacijskih, za transport tekućina i sl.) tako da ne predstavljaju opasnost od požara;</w:t>
      </w: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skladištenje i čuvanje zapaljivih tekućina i plinova, eksplozivnih, otrovnih i drugih opasnih tvari u  za to izgrađenim  građevinama ili na prostorima;</w:t>
      </w: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postavljanje upozorenja, uputa, informacija i oznaka zabrana (o pušenju, unošenju otvorene vatre, zavarivanju  i sl.);</w:t>
      </w:r>
    </w:p>
    <w:p w:rsidR="00C32B5A" w:rsidRPr="00FD5955" w:rsidRDefault="00C32B5A" w:rsidP="00090192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Cs w:val="24"/>
        </w:rPr>
        <w:tab/>
        <w:t>održavanje čistoće u građevinama i njihovim dijelovima, odnosno uklanjanje otpadaka i drugih zapaljivih tvari, na za to određena mjesta;</w:t>
      </w: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označavanje i održavanje ulaza, izlaza, prolaza i protupožarnih putova unutar građevina i prostora oko njih za prilaz, odnosno prolaz vatrogasnih vozila;</w:t>
      </w: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uporabu uređaja za grijanje i njihovo održavanje, kao i druge mjere za</w:t>
      </w:r>
      <w:r w:rsidR="002447D6" w:rsidRPr="00FD5955">
        <w:rPr>
          <w:rFonts w:ascii="Times New Roman" w:hAnsi="Times New Roman"/>
          <w:color w:val="000000" w:themeColor="text1"/>
          <w:sz w:val="24"/>
          <w:szCs w:val="24"/>
        </w:rPr>
        <w:t>visno od postojećih opasnosti;</w:t>
      </w:r>
    </w:p>
    <w:p w:rsidR="00C32B5A" w:rsidRPr="00FD5955" w:rsidRDefault="00C32B5A" w:rsidP="00090192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Cs w:val="24"/>
        </w:rPr>
        <w:tab/>
        <w:t>opskrbljenost građevina i građevinskih dijelova hidrantima, vatrogasnim aparatima i drugom propisanom opremo</w:t>
      </w:r>
      <w:r w:rsidR="00310588" w:rsidRPr="00FD5955">
        <w:rPr>
          <w:rFonts w:ascii="Times New Roman" w:hAnsi="Times New Roman"/>
          <w:color w:val="000000" w:themeColor="text1"/>
          <w:szCs w:val="24"/>
        </w:rPr>
        <w:t>m i uređajima za gašenje požara</w:t>
      </w:r>
      <w:r w:rsidRPr="00FD5955">
        <w:rPr>
          <w:rFonts w:ascii="Times New Roman" w:hAnsi="Times New Roman"/>
          <w:color w:val="000000" w:themeColor="text1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1EC7" w:rsidRPr="00FD5955" w:rsidRDefault="002F1EC7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935CED" w:rsidRPr="00FD595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Prilikom određivanja mjera zaštite od požara koriste se postojeći zakonski i tehnički propisi i mjere zaštite (osnovne mjere zaštite od požara), a ostale mjere zaštite od požara reguliraju se ovim Pravilnikom kojim se propisuju posebne mjere zaštite od požara.</w:t>
      </w:r>
    </w:p>
    <w:p w:rsidR="00310588" w:rsidRPr="00FD5955" w:rsidRDefault="00310588" w:rsidP="004B5E07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310588" w:rsidRPr="00FD5955" w:rsidRDefault="00310588" w:rsidP="004B5E07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1. Osnovne mjere zaštite od požara</w:t>
      </w:r>
    </w:p>
    <w:p w:rsidR="00A33A50" w:rsidRPr="00FD5955" w:rsidRDefault="00A33A50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1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Pod osnovnim mjerama zaštite od požara prema ovom Pravilniku smatraju se građevinske mjere zaštite od požara, mjere zaštite od požara na plinskim i električnim uređajima i instalacijama, mjere zaštite od požara na gromobranskim instalacijama, te mjere zaštite od požara na instalacijama ventilacije i grijanja i dr.</w:t>
      </w:r>
    </w:p>
    <w:p w:rsidR="00F11D3F" w:rsidRPr="00FD5955" w:rsidRDefault="00F11D3F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350F" w:rsidRPr="00FD5955" w:rsidRDefault="00DB350F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1.1. Građevinske mjere zaštite od požara</w:t>
      </w:r>
    </w:p>
    <w:p w:rsidR="00A33A50" w:rsidRPr="00FD5955" w:rsidRDefault="00A33A50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7446" w:rsidRPr="00FD5955" w:rsidRDefault="004E744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1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Pod građevinskim mjerama zaštite od požara smatra se svaka građevinska aktivnost prilikom adaptacije i/ili rekonstrukcije ili gradnje čiji je cilj:</w:t>
      </w:r>
    </w:p>
    <w:p w:rsidR="00111195" w:rsidRPr="00FD5955" w:rsidRDefault="0011119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zaštita radnika i osoba koje se nalaze u građevini i građevinskim dijelovima,</w:t>
      </w:r>
    </w:p>
    <w:p w:rsidR="00C32B5A" w:rsidRPr="00FD5955" w:rsidRDefault="00C32B5A" w:rsidP="00090192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Cs w:val="24"/>
        </w:rPr>
        <w:tab/>
        <w:t xml:space="preserve">sprečavanje širenja požara </w:t>
      </w:r>
      <w:r w:rsidRPr="00FD5955">
        <w:rPr>
          <w:rFonts w:ascii="Times New Roman" w:hAnsi="Times New Roman"/>
          <w:color w:val="000000" w:themeColor="text1"/>
          <w:szCs w:val="24"/>
        </w:rPr>
        <w:noBreakHyphen/>
        <w:t xml:space="preserve"> lokaliziranje (prvenstveno izvan područja građevine i njenih</w:t>
      </w:r>
      <w:r w:rsidR="00641CDA" w:rsidRPr="00FD5955">
        <w:rPr>
          <w:rFonts w:ascii="Times New Roman" w:hAnsi="Times New Roman"/>
          <w:color w:val="000000" w:themeColor="text1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Cs w:val="24"/>
        </w:rPr>
        <w:t>dijelova),</w:t>
      </w: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očuvanje vrijednosti i dobara u građevi</w:t>
      </w:r>
      <w:r w:rsidR="001C55E8" w:rsidRPr="00FD5955">
        <w:rPr>
          <w:rFonts w:ascii="Times New Roman" w:hAnsi="Times New Roman"/>
          <w:color w:val="000000" w:themeColor="text1"/>
          <w:sz w:val="24"/>
          <w:szCs w:val="24"/>
        </w:rPr>
        <w:t>ni i građevinskim dijelovima,</w:t>
      </w:r>
    </w:p>
    <w:p w:rsidR="00C32B5A" w:rsidRPr="00FD5955" w:rsidRDefault="00C32B5A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090192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očuvanje same građevine i njenih dijelova.                           </w:t>
      </w: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3A50" w:rsidRPr="00FD5955" w:rsidRDefault="00A33A50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1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Građevinske mjere zaštite od požara treba provoditi prilikom adaptacije i/ili rekonstrukcije ili gradnje nove građevine ili dijela građevine.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1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Građevinske mjere zaštite od požara sastoje se i od pregleda postojećeg stanja građevine i njenih dijelova, materijala i konstrukcije u određenim rokovima, te izvođenje građevinskih radova po dokumentaciji za koju je dana suglasnost.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DA" w:rsidRPr="00FD5955" w:rsidRDefault="00D61DD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A0B" w:rsidRPr="00FD5955" w:rsidRDefault="00E16A0B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1.1.1. Vatrogasni pristupi</w:t>
      </w:r>
    </w:p>
    <w:p w:rsidR="00E16A0B" w:rsidRPr="00FD5955" w:rsidRDefault="00E16A0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A0B" w:rsidRPr="00FD5955" w:rsidRDefault="00E16A0B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1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Vatrogasni pristupi su čvrste površine koje svojim parametrima (širina,</w:t>
      </w:r>
      <w:r w:rsidR="00360077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radijus,</w:t>
      </w:r>
      <w:r w:rsidR="00360077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nosivost i dr.) omogućavaju da vatrogasna i spasilačka vozila s opremom dođu do ugroženih građevina radi spašavanja ljudi i gašenja požara.</w:t>
      </w:r>
    </w:p>
    <w:p w:rsidR="00C32B5A" w:rsidRPr="00FD5955" w:rsidRDefault="00C32B5A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Vatrogasni pristupi izvode se tako da omogućavaju kretanje vatrogasnih vozila vožnjom unaprijed i</w:t>
      </w:r>
      <w:r w:rsidR="004E7446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da podnose osovinski pritisak od 100 kN.</w:t>
      </w:r>
    </w:p>
    <w:p w:rsidR="00C32B5A" w:rsidRPr="00FD5955" w:rsidRDefault="00C32B5A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Vatrogasni pristupi moraju biti:</w:t>
      </w:r>
    </w:p>
    <w:p w:rsidR="00C32B5A" w:rsidRPr="00FD5955" w:rsidRDefault="00C32B5A" w:rsidP="00090192">
      <w:pPr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90192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vidljivo ozna</w:t>
      </w:r>
      <w:r w:rsidR="004E7446" w:rsidRPr="00FD5955">
        <w:rPr>
          <w:rFonts w:ascii="Times New Roman" w:hAnsi="Times New Roman"/>
          <w:color w:val="000000" w:themeColor="text1"/>
          <w:sz w:val="24"/>
          <w:szCs w:val="24"/>
        </w:rPr>
        <w:t>čeni sukladno hrvatskim normama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32B5A" w:rsidRPr="00FD5955" w:rsidRDefault="00C32B5A" w:rsidP="00090192">
      <w:pPr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90192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stalno prohodni u svojoj punoj širini.</w:t>
      </w:r>
    </w:p>
    <w:p w:rsidR="004E7446" w:rsidRPr="00FD5955" w:rsidRDefault="004E744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Vatrogasni pristupi projektiraju se i izvode prema Pravilniku o uvjetima za vatrogasne pristupe</w:t>
      </w:r>
      <w:r w:rsidR="00E1450B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(Narodne novine broj 35/94, 55/94 i 142/03)</w:t>
      </w:r>
    </w:p>
    <w:p w:rsidR="004E7446" w:rsidRPr="00FD5955" w:rsidRDefault="004E744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DA" w:rsidRPr="00FD5955" w:rsidRDefault="00D61DD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  <w:t>1.1.</w:t>
      </w:r>
      <w:r w:rsidR="00E16A0B" w:rsidRPr="00FD595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 Izlazi i izlazni putovi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1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Cjelokupan prostor na hodnicima, stubištima i drugim evakuacijskim putovima mora uvijek biti slobodan i nezakrčen.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Nagazna površina na izlazima i izlaznim putovima ne smije imati nikakva mehanička oštećenja, napuknuća te ne smije biti neravna niti imati nagle promjene visina.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Podne obloge, tepisi, tepisoni kao i mobilni prekrivači moraju biti izrađeni od samogasivog materijala i dobro pričvršćeni na podlogu. Oštećeni dijelovi podnih obloga moraju se u cijelosti zamijeniti.</w:t>
      </w: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1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 izlazima i izlaznim putovima namijenjenim za evakuaciju, smjer izlaza mora biti vidljivo označen natpisom i strjelicom (standardnim simbolima) tako da su vidljivi i danju i noću.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Osvjetljenje oznaka za evakuaciju može zamij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eniti i izrada tih oznaka na fl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rescentnoj podlozi.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Plan evakuacije i spašavanja radnika i ostalih osoba određeno je </w:t>
      </w:r>
      <w:r w:rsidR="009834C9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člankom 55.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Zakon</w:t>
      </w:r>
      <w:r w:rsidR="009834C9" w:rsidRPr="00FD595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o zaštiti na radu (Narodne novine broj </w:t>
      </w:r>
      <w:r w:rsidR="00BF6A39" w:rsidRPr="00FD5955">
        <w:rPr>
          <w:rFonts w:ascii="Times New Roman" w:hAnsi="Times New Roman"/>
          <w:color w:val="000000" w:themeColor="text1"/>
          <w:sz w:val="24"/>
          <w:szCs w:val="24"/>
        </w:rPr>
        <w:t>71</w:t>
      </w:r>
      <w:r w:rsidR="00CD1C4F" w:rsidRPr="00FD5955">
        <w:rPr>
          <w:rFonts w:ascii="Times New Roman" w:hAnsi="Times New Roman"/>
          <w:color w:val="000000" w:themeColor="text1"/>
          <w:sz w:val="24"/>
          <w:szCs w:val="24"/>
        </w:rPr>
        <w:t>/1</w:t>
      </w:r>
      <w:r w:rsidR="00BF6A39" w:rsidRPr="00FD595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A198E" w:rsidRPr="00FD595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73999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118/14</w:t>
      </w:r>
      <w:r w:rsidR="008A198E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 154/14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935CE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C32B5A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Putovi evakuacije moraju biti izvedeni i smješteni tako da vode nezavisno na otvoren siguran prostor dovoljno prostran da se osobama koje sudjeluju u evakuaciji omogući odmicanje od građevine te brzo i sigurno napuštanje tog prostora.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Najveća dužina puta evakuacije osoba do sigurnog prostora može iznositi 50 m u prizemnim i 30 m u katnim objektima.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Vrata na putovima evakuacije moraju biti izvedena tako da se mogu otvarati u namjeravanom  smjeru evakuacije.</w:t>
      </w:r>
    </w:p>
    <w:p w:rsidR="00C32B5A" w:rsidRPr="00FD5955" w:rsidRDefault="00C32B5A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Rukohvati i ograde na st</w:t>
      </w:r>
      <w:r w:rsidR="005A4427" w:rsidRPr="00FD5955">
        <w:rPr>
          <w:rFonts w:ascii="Times New Roman" w:hAnsi="Times New Roman"/>
          <w:color w:val="000000" w:themeColor="text1"/>
          <w:sz w:val="24"/>
          <w:szCs w:val="24"/>
        </w:rPr>
        <w:t>ubištu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moraju biti stabilno pričvršćeni za konstrukciju građevine.</w:t>
      </w:r>
    </w:p>
    <w:p w:rsidR="00A33A50" w:rsidRPr="00FD5955" w:rsidRDefault="00A33A50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14BE5" w:rsidRPr="00FD5955" w:rsidRDefault="00D14BE5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  <w:t>1.1.</w:t>
      </w:r>
      <w:r w:rsidR="00E16A0B" w:rsidRPr="00FD59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 Otvori u zidovima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Sva vrata u građevini ili građevinskom dijelu moraju se lako zatvarati i otvarati.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Sva vrata se moraju otvarati u smjeru izlaska (evakuacije) a na vratima se ne smije mijenjati smjer otvaranja niti se smiju privremeno ili stalno ukloniti.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Ako su vrata ostakljena, staklo na njima ne smije biti napuknuto ili razbijeno.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7446" w:rsidRPr="00FD5955" w:rsidRDefault="004E744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935CED" w:rsidRPr="00FD595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Prozori predviđeni za otvaranje moraju se lako otvarati i zatvarati s poda (ventus ili sličnim uređajima).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Prozorska stakla ne smiju biti napuknuta ili razbijena.</w:t>
      </w:r>
    </w:p>
    <w:p w:rsidR="004E7446" w:rsidRPr="00FD5955" w:rsidRDefault="004E7446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350F" w:rsidRPr="00FD5955" w:rsidRDefault="00DB350F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BA511A"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1.1.</w:t>
      </w:r>
      <w:r w:rsidR="00E16A0B" w:rsidRPr="00FD595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  Zidovi, stupovi i stropovi</w:t>
      </w:r>
    </w:p>
    <w:p w:rsidR="00E16A0B" w:rsidRPr="00FD5955" w:rsidRDefault="00E16A0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E16A0B" w:rsidRPr="00FD595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11119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Sve preinake na zidovima mogu se obavljati samo na temelju dobivene suglasnosti na tehničku dokumentaciju od </w:t>
      </w:r>
      <w:r w:rsidR="00737CC1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nadležne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inspekcije </w:t>
      </w:r>
      <w:r w:rsidR="00737CC1" w:rsidRPr="00FD5955">
        <w:rPr>
          <w:rFonts w:ascii="Times New Roman" w:hAnsi="Times New Roman"/>
          <w:color w:val="000000" w:themeColor="text1"/>
          <w:sz w:val="24"/>
          <w:szCs w:val="24"/>
        </w:rPr>
        <w:t>kada s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e radi o rekonstrukciji ili gradnji nove građevine za 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>koju treba</w:t>
      </w:r>
      <w:r w:rsidR="001C55E8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odgovarajući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55E8"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upravni akt o dozvoli građenja 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ili suglasnosti </w:t>
      </w:r>
      <w:r w:rsidR="00403207" w:rsidRPr="00111195">
        <w:rPr>
          <w:rFonts w:ascii="Times New Roman" w:hAnsi="Times New Roman"/>
          <w:iCs/>
          <w:color w:val="000000" w:themeColor="text1"/>
          <w:sz w:val="24"/>
          <w:szCs w:val="24"/>
        </w:rPr>
        <w:t>Odgovorne</w:t>
      </w:r>
      <w:r w:rsidR="003B6440" w:rsidRPr="0011119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osob</w:t>
      </w:r>
      <w:r w:rsidR="00403207" w:rsidRPr="00111195">
        <w:rPr>
          <w:rFonts w:ascii="Times New Roman" w:hAnsi="Times New Roman"/>
          <w:iCs/>
          <w:color w:val="000000" w:themeColor="text1"/>
          <w:sz w:val="24"/>
          <w:szCs w:val="24"/>
        </w:rPr>
        <w:t>e</w:t>
      </w:r>
      <w:r w:rsidR="003B6440" w:rsidRPr="0011119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="00403207" w:rsidRPr="0011119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>za ostale slučajeve.</w:t>
      </w:r>
    </w:p>
    <w:p w:rsidR="00C32B5A" w:rsidRPr="00FD5955" w:rsidRDefault="00C32B5A" w:rsidP="004B5E07">
      <w:pPr>
        <w:pStyle w:val="Tijeloteksta2"/>
        <w:jc w:val="both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lastRenderedPageBreak/>
        <w:t>Oštećenje na zidovima (pukotine, otpadanje) potrebno je popraviti. Popravak je potrebno izvršiti materijalom istih protupožarnih karakteristika kao i prijašnji.</w:t>
      </w:r>
    </w:p>
    <w:p w:rsidR="00C32B5A" w:rsidRPr="00FD5955" w:rsidRDefault="00C32B5A" w:rsidP="004B5E07">
      <w:pPr>
        <w:pStyle w:val="Tijeloteksta2"/>
        <w:jc w:val="both"/>
        <w:rPr>
          <w:rFonts w:ascii="Times New Roman" w:hAnsi="Times New Roman"/>
          <w:color w:val="000000" w:themeColor="text1"/>
          <w:szCs w:val="24"/>
        </w:rPr>
      </w:pPr>
    </w:p>
    <w:p w:rsidR="00C32B5A" w:rsidRPr="00FD5955" w:rsidRDefault="00C32B5A" w:rsidP="004B5E07">
      <w:pPr>
        <w:pStyle w:val="Tijeloteksta2"/>
        <w:jc w:val="both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t>U blizini zidova ili pregrada od gorivog materijala ne smiju se postavljati naprave za zagrijavanje niti drugi izvori topline.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1C4F" w:rsidRPr="00FD5955" w:rsidRDefault="00CD1C4F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2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C32B5A" w:rsidRPr="00FD5955" w:rsidRDefault="00C32B5A" w:rsidP="00737CC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Ukupna otpornost građevine i požarna otpornost pojedinih građevinskih konstrukcija utvrđuje se </w:t>
      </w:r>
      <w:r w:rsidR="00475BA6" w:rsidRPr="00FD5955">
        <w:rPr>
          <w:rFonts w:ascii="Times New Roman" w:hAnsi="Times New Roman"/>
          <w:color w:val="000000" w:themeColor="text1"/>
          <w:sz w:val="24"/>
          <w:szCs w:val="24"/>
        </w:rPr>
        <w:t>hrvatskim normama</w:t>
      </w:r>
      <w:r w:rsidR="003B6440"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Požarni zidovi namijenjeni su sprečavanju širenja požara iz jedne prostorije u drugu.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Požarni zidovi se izgrađuju od negorivog materijala i moraju imati određeni stupanj vatrootpornosti. Otvori u požarnim zidovima smanjuju njihovu vatrootpornost.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Zaštitne obloge požarnih zidova trebaju cijelom površinom prekrivati zid, ne smiju imati oštećenja, pukotine i odvajati se od zida.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U požarnim zidovima ne smiju se ostavljati nezaštićeno naknadno probijeni otvori. Ako se kroz njih provodi instalacija ili sl., treba otvor zatvoriti </w:t>
      </w:r>
      <w:r w:rsidR="001C55E8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odgovarajućim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vatrootpornim materijalom.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 požarnim zidovima ne smiju se naknadno činiti oslabljenja kako im se ne bi mjestimično  smanjila otpornost na požar (smanjenje debljine zida).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2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Zaštitni premazi, ako su se počeli ljuštiti ili otpadati, trebaju se obnoviti. 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Premazi se ne smiju stavljati na stare premaze već se površina mora prije očistiti.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Pregled zidova i stupova mora se obavljati barem jedanput u godini, požarnih zidova svakih šest mjeseci, a mjesta prolaza instalacija kroz požarne zidove svaka tri mjeseca.</w:t>
      </w: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566F" w:rsidRPr="00FD5955" w:rsidRDefault="00F1566F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2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 drvene međukatne konstrukcije sa zaštitnom oblogom i premazom protiv gorenja, potrebno je kontrolirati stanje obloge. Takva obloga ne smije se djelomično uklanjati radi ovješenja uređaja, rasvjetnih tijela i sl., kao i radi provođenja instalacija.</w:t>
      </w:r>
    </w:p>
    <w:p w:rsidR="00DB350F" w:rsidRPr="00FD5955" w:rsidRDefault="00DB350F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Kod međukatnih konstrukcija koje imaju veću otpornost na požar (namjena im je sprečavanje širenja požara po vertikali) ne smiju se ostavljati nezaštićeni otvori. U takvom slučaju svi se međuprostori moraju brtviti </w:t>
      </w:r>
      <w:r w:rsidR="001C55E8" w:rsidRPr="00FD5955">
        <w:rPr>
          <w:rFonts w:ascii="Times New Roman" w:hAnsi="Times New Roman"/>
          <w:color w:val="000000" w:themeColor="text1"/>
          <w:sz w:val="24"/>
          <w:szCs w:val="24"/>
        </w:rPr>
        <w:t>odgovarajućim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vatrootpornim materijalom.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Na stropove evakuacijskih putova ne smiju se postavljati dekoracije i gorive obloge ili izrađivati spušteni stropovi s gorivim oblogama.  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Zaštitne obloge i premazi moraju cijelom površinom prekrivati strop, ne smiju imati oštećenja, pukotine, i biti odvijeni od stropne površine.</w:t>
      </w:r>
    </w:p>
    <w:p w:rsidR="00737CC1" w:rsidRPr="00FD5955" w:rsidRDefault="00737CC1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Sve stropove, odnosno, međukatne konstrukcije treba pregledavati jedanput godišnje, a obloge kod stropova međukatnih konstrukcija čija je svrha sprečavanje širenje požara po vertikali, svakih šest mjeseci. </w:t>
      </w:r>
    </w:p>
    <w:p w:rsidR="00C32B5A" w:rsidRPr="00FD5955" w:rsidRDefault="00C32B5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Članak 2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Svi podovi bez obzira na kakvu su međukatnu konstrukciju postavljeni ne smiju imati nezaštićene otvore. Svaki otvor ili oštećenje u podu radi izvođenja bilo kakvih radova mora se odmah dovesti u prijašnje stanje. Otvori za provođenje instalacija moraju biti zabrtvljeni vatrootpornim materijalom.</w:t>
      </w: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5A" w:rsidRPr="00FD5955" w:rsidRDefault="00C32B5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Pregled podova obavlja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se jedanput godišnje, a poklopc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i otvora i eventualnih otvora svakih šest mjeseci.</w:t>
      </w:r>
    </w:p>
    <w:p w:rsidR="00D61DDA" w:rsidRPr="00FD5955" w:rsidRDefault="00D61DD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450B" w:rsidRPr="00FD5955" w:rsidRDefault="0006307D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06307D" w:rsidRPr="00FD5955" w:rsidRDefault="0006307D" w:rsidP="00E1450B">
      <w:pPr>
        <w:ind w:left="72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1.1.</w:t>
      </w:r>
      <w:r w:rsidR="00212EE0" w:rsidRPr="00FD595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 Pokrovi i krovišta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2EE0" w:rsidRPr="00FD5955" w:rsidRDefault="00212EE0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2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 izgradnji ili rekonstrukciji krovišta mora se provoditi sljedeće:</w:t>
      </w:r>
    </w:p>
    <w:p w:rsidR="0006307D" w:rsidRPr="00FD5955" w:rsidRDefault="0006307D" w:rsidP="0009019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krovišta u pravilu trebaju biti puna, izvedena od negorivog materijala;</w:t>
      </w:r>
    </w:p>
    <w:p w:rsidR="0006307D" w:rsidRPr="00FD5955" w:rsidRDefault="0006307D" w:rsidP="00090192">
      <w:pPr>
        <w:pStyle w:val="Zaglavlje"/>
        <w:tabs>
          <w:tab w:val="clear" w:pos="4320"/>
          <w:tab w:val="clear" w:pos="8640"/>
        </w:tabs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gorive materijale na krovištu potrebno je koristiti u minimalnim količinama;</w:t>
      </w:r>
    </w:p>
    <w:p w:rsidR="0006307D" w:rsidRPr="00FD5955" w:rsidRDefault="0006307D" w:rsidP="00090192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Cs w:val="24"/>
        </w:rPr>
        <w:tab/>
        <w:t>krovište mora pratiti požarni sektor tako da se njime ne može proširiti požar iz jednog sektora u drugi</w:t>
      </w:r>
      <w:r w:rsidR="00AF43BA" w:rsidRPr="00FD5955">
        <w:rPr>
          <w:rFonts w:ascii="Times New Roman" w:hAnsi="Times New Roman"/>
          <w:color w:val="000000" w:themeColor="text1"/>
          <w:szCs w:val="24"/>
        </w:rPr>
        <w:t>;</w:t>
      </w:r>
      <w:r w:rsidRPr="00FD5955">
        <w:rPr>
          <w:rFonts w:ascii="Times New Roman" w:hAnsi="Times New Roman"/>
          <w:color w:val="000000" w:themeColor="text1"/>
          <w:szCs w:val="24"/>
        </w:rPr>
        <w:t xml:space="preserve"> </w:t>
      </w:r>
      <w:r w:rsidR="00AF43BA" w:rsidRPr="00FD5955">
        <w:rPr>
          <w:rFonts w:ascii="Times New Roman" w:hAnsi="Times New Roman"/>
          <w:color w:val="000000" w:themeColor="text1"/>
          <w:szCs w:val="24"/>
        </w:rPr>
        <w:t>r</w:t>
      </w:r>
      <w:r w:rsidRPr="00FD5955">
        <w:rPr>
          <w:rFonts w:ascii="Times New Roman" w:hAnsi="Times New Roman"/>
          <w:color w:val="000000" w:themeColor="text1"/>
          <w:szCs w:val="24"/>
        </w:rPr>
        <w:t>adi toga treba se izvesti na granici požarnih sektora produžetke požarnih zidova iznad krovišta ili s obje strane granice sektora izvesti potpuno negoriv dio krovišta;</w:t>
      </w:r>
    </w:p>
    <w:p w:rsidR="0006307D" w:rsidRPr="00FD5955" w:rsidRDefault="0006307D" w:rsidP="00090192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="00090192" w:rsidRPr="00FD5955">
        <w:rPr>
          <w:rFonts w:ascii="Times New Roman" w:hAnsi="Times New Roman"/>
          <w:color w:val="000000" w:themeColor="text1"/>
          <w:szCs w:val="24"/>
        </w:rPr>
        <w:tab/>
      </w:r>
      <w:r w:rsidRPr="00FD5955">
        <w:rPr>
          <w:rFonts w:ascii="Times New Roman" w:hAnsi="Times New Roman"/>
          <w:color w:val="000000" w:themeColor="text1"/>
          <w:szCs w:val="24"/>
        </w:rPr>
        <w:t>konstrukcija krovišta mora imati optimalnu otpornost protiv požara a najmanje 30 min, što se kod neotpornih konstrukcija postiže protupožarnim premazima</w:t>
      </w:r>
      <w:r w:rsidR="002447D6" w:rsidRPr="00FD5955">
        <w:rPr>
          <w:rFonts w:ascii="Times New Roman" w:hAnsi="Times New Roman"/>
          <w:color w:val="000000" w:themeColor="text1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2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Krovni pokrivači moraju biti neoštećeni (bez mehaničkih oštećenja).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Ako je krovište izvedeno s određenom otpornosti protiv požara, nosive krovne konstrukcije i pokrivači ne smiju se popravljati s gorivim materijalom.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 prostoru tavana ne smiju se ostavljati niti držati nikakvi gorivi materijali niti predmeti koji mogu uzrokovati požar.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 sve dijelove ravnih krovišta mora biti omogućen pristup barem jednim metalnim penjalicama.</w:t>
      </w:r>
    </w:p>
    <w:p w:rsidR="00D9093A" w:rsidRDefault="00D9093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1195" w:rsidRPr="00FD5955" w:rsidRDefault="0011119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Default="0006307D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  <w:t>1.1.</w:t>
      </w:r>
      <w:r w:rsidR="00212EE0" w:rsidRPr="00FD595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 Dimnjaci</w:t>
      </w:r>
    </w:p>
    <w:p w:rsidR="00A33A50" w:rsidRPr="00FD5955" w:rsidRDefault="00A33A50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2EE0" w:rsidRPr="00FD5955" w:rsidRDefault="00212EE0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30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Vratašca dimnjaka moraju se izvesti iz čvrstog i negorivog materijala, s okvirom koji mora biti dobro pripasan otvoru i bez mogućnosti propuštanja dima.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Vratašca se stavljaju u pravilu u podrumu i na tavanu. Pristup do vratašca mora uvijek biti slobodan.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Zidovi zidanih dimnjaka u tavanskim prostorijama ili potkrovlju i iznad njega moraju biti bez oštećenja (pukotina).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Pregled tavanskih prostora, te dimnjaka treba obaviti prije početka loženja i nakon završetka sezone loženja.</w:t>
      </w:r>
    </w:p>
    <w:p w:rsidR="005335EB" w:rsidRPr="00FD5955" w:rsidRDefault="005335EB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pStyle w:val="Naslov5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212EE0" w:rsidRPr="00FD595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. Prometnice i prilazi </w:t>
      </w:r>
    </w:p>
    <w:p w:rsidR="0006307D" w:rsidRPr="00FD5955" w:rsidRDefault="0006307D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12EE0" w:rsidRPr="00FD5955" w:rsidRDefault="00212EE0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06307D" w:rsidP="001C55E8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4352E" w:rsidRPr="00FD5955">
        <w:rPr>
          <w:rFonts w:ascii="Times New Roman" w:hAnsi="Times New Roman"/>
          <w:color w:val="000000" w:themeColor="text1"/>
          <w:sz w:val="24"/>
          <w:szCs w:val="24"/>
        </w:rPr>
        <w:t>Pristupne ceste i požarni putovi moraju biti stalno održavani glede sposobnosti za promet vozila tako:</w:t>
      </w:r>
    </w:p>
    <w:p w:rsidR="00A4352E" w:rsidRPr="00FD5955" w:rsidRDefault="00A4352E" w:rsidP="00090192">
      <w:pPr>
        <w:pStyle w:val="Zaglavlje"/>
        <w:tabs>
          <w:tab w:val="clear" w:pos="4320"/>
        </w:tabs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da se na njima ne obavljaju nikakvi građevinski radovi dok nije osiguran drugi pristup do građevina,</w:t>
      </w:r>
    </w:p>
    <w:p w:rsidR="00A4352E" w:rsidRPr="00FD5955" w:rsidRDefault="00A4352E" w:rsidP="00090192">
      <w:pPr>
        <w:pStyle w:val="Zaglavlje"/>
        <w:tabs>
          <w:tab w:val="clear" w:pos="4320"/>
        </w:tabs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da nisu zakrčeni vozilima,</w:t>
      </w:r>
    </w:p>
    <w:p w:rsidR="00A4352E" w:rsidRPr="00FD5955" w:rsidRDefault="00A4352E" w:rsidP="00090192">
      <w:pPr>
        <w:pStyle w:val="Zaglavlje"/>
        <w:tabs>
          <w:tab w:val="clear" w:pos="4320"/>
        </w:tabs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da su opskrbljeni odgovarajućom signalizacijom i znakovima.</w:t>
      </w:r>
    </w:p>
    <w:p w:rsidR="00A4352E" w:rsidRPr="00FD5955" w:rsidRDefault="00A4352E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Potrebno je osigurati da je na prostoru oko građevina omogućen pristup nadzemnim ili podzemnim hidrantima.</w:t>
      </w:r>
    </w:p>
    <w:p w:rsidR="00A4352E" w:rsidRPr="00FD5955" w:rsidRDefault="00A4352E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935CED" w:rsidRPr="00FD59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 cilju sprečavanja širenja i prenošenja požara s jedne građevine na drugu, te radi osiguranja mogućnosti intervencije u slučaju požara mora se osigurati slobodan prostor oko njih. Na tom prostoru ne smije se skladištiti privremeno odlagati različite predmete ili uređaje, parkirati i sl.</w:t>
      </w:r>
    </w:p>
    <w:p w:rsidR="003B6440" w:rsidRPr="00FD5955" w:rsidRDefault="003B6440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B6440" w:rsidRPr="00FD5955" w:rsidRDefault="003B6440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1.2. Mjere zaštite od požara na električnim instalacijama i uređajima </w:t>
      </w:r>
    </w:p>
    <w:p w:rsidR="005D3F25" w:rsidRPr="00FD5955" w:rsidRDefault="005D3F25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D3F25" w:rsidRPr="00FD5955" w:rsidRDefault="005D3F25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5D3F25" w:rsidRPr="00FD59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 glavnom razvodnom ormaru kao i u ostalim razvodnim ormarićima u pojedinim prostorijama moraju biti postavljene jednopolne sheme električnih instalacija sa svim potrebnim podacima.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3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 isključenje električne energije nakon završenog rada ili u slučaju hitne potrebe (požar i sl.) na odgovarajućim mjestima izvode se električne sklopke.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3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Zabranjeno je upotrebljavati krpane, neispravne ili predimenzionirane električne osigurače kao i postavljati provizorne električne instalacije.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Topljivi osigurači i automatske sklopke moraju biti tako dimenzionirani da se vodovi ne mogu pregrijavati.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Kraj svakog osigurača i sklopke moraju se postaviti oznake kojem strujnom krugu pripada osigurač i sklopka.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Izmjenu električnih osigurača ili druge poslove na električnim instalacijama i uređajima mogu obavljati samo zaduženi i ovlašteni električari.</w:t>
      </w:r>
    </w:p>
    <w:p w:rsidR="00572558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Zamjena osigurača mora se obavljati samo originalnim ulošcima.</w:t>
      </w:r>
    </w:p>
    <w:p w:rsidR="00572558" w:rsidRPr="00FD5955" w:rsidRDefault="00572558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Ispitivanje </w:t>
      </w:r>
      <w:r w:rsidR="00572558" w:rsidRPr="00FD5955">
        <w:rPr>
          <w:rFonts w:ascii="Times New Roman" w:hAnsi="Times New Roman"/>
          <w:color w:val="000000" w:themeColor="text1"/>
          <w:sz w:val="24"/>
          <w:szCs w:val="24"/>
        </w:rPr>
        <w:t>električne instalacije vrši se u rokovima sukladno Tehničk</w:t>
      </w:r>
      <w:r w:rsidR="00E1450B" w:rsidRPr="00FD5955">
        <w:rPr>
          <w:rFonts w:ascii="Times New Roman" w:hAnsi="Times New Roman"/>
          <w:color w:val="000000" w:themeColor="text1"/>
          <w:sz w:val="24"/>
          <w:szCs w:val="24"/>
        </w:rPr>
        <w:t>om propisu</w:t>
      </w:r>
      <w:r w:rsidR="00572558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za niskonaponske električne instalacije (Narodne novine broj 5/10)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, a nađene nedostatke treba odmah ukloniti.</w:t>
      </w:r>
    </w:p>
    <w:p w:rsidR="00A4352E" w:rsidRPr="00FD5955" w:rsidRDefault="00A4352E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Default="0006307D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1195" w:rsidRPr="00FD5955" w:rsidRDefault="00111195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3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Razvodni ormari moraju se izvesti tako da odgovaraju uvjetima koji vladaju u pojedinim prostorijama gdje su postavljeni.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Prostor oko razvodnih ormara mora uvijek biti slobodan. Razvodni ormari moraju biti zaključani kako bi se onemogućio pristup neovlaštenim osobama.</w:t>
      </w:r>
    </w:p>
    <w:p w:rsidR="00A4352E" w:rsidRPr="00FD5955" w:rsidRDefault="00A4352E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Razvodni ormari moraju biti tako izvedeni da pri isključenju električne energije ostanu uključena trošila za nužnu rasvjetu i napajanje ur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đaja za komunikacije (telefoni). Prilikom nestanka napona iz mreže, ta se trošila trebaju automatski napajati iz pomoćnog izvora.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3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Električne instalacije i trošila moraju biti tako izvedeni i održavani da mjesta gdje se koriste ne predstavljaju opasnost od požara.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6440" w:rsidRPr="00FD5955" w:rsidRDefault="003B6440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3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 svakom obavljenom pregledu i ispitivanju električnih instalacija i uređaja ispitivač je dužan izdati pisani nalog iz kojeg će biti vidljivo koji su nedostaci prilikom pregleda utvrđeni i što se treba učiniti da se ukloni nedostatak glede zaštite od požara.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Električne instalacije i uređaji moraju se stalno održavati sukladno propisanim normama i odredbama propisa za određene elektro uređaje i instalacije.</w:t>
      </w:r>
    </w:p>
    <w:p w:rsidR="00A4352E" w:rsidRPr="00FD5955" w:rsidRDefault="00A4352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77072" w:rsidRPr="00FD5955" w:rsidRDefault="00677072" w:rsidP="0067707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488B" w:rsidRPr="00111195" w:rsidRDefault="00EA488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1195">
        <w:rPr>
          <w:rFonts w:ascii="Times New Roman" w:hAnsi="Times New Roman"/>
          <w:color w:val="000000" w:themeColor="text1"/>
          <w:sz w:val="24"/>
          <w:szCs w:val="24"/>
        </w:rPr>
        <w:t>Za provedbu i kontr</w:t>
      </w:r>
      <w:r w:rsidR="00D74DF0" w:rsidRPr="00111195">
        <w:rPr>
          <w:rFonts w:ascii="Times New Roman" w:hAnsi="Times New Roman"/>
          <w:color w:val="000000" w:themeColor="text1"/>
          <w:sz w:val="24"/>
          <w:szCs w:val="24"/>
        </w:rPr>
        <w:t>olu navedenih mjera odgovorna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Pr="00111195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D74DF0" w:rsidRPr="00111195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9093A" w:rsidRPr="00FD5955" w:rsidRDefault="00D9093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81A34" w:rsidRPr="00FD5955" w:rsidRDefault="00181A34" w:rsidP="004B5E07">
      <w:pPr>
        <w:pStyle w:val="Naslov4"/>
        <w:ind w:firstLine="360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b/>
          <w:bCs/>
          <w:color w:val="000000" w:themeColor="text1"/>
          <w:szCs w:val="24"/>
          <w:u w:val="none"/>
        </w:rPr>
        <w:t>1.3. Mjere zaštite od požara na gromobranskim instalacijama</w:t>
      </w:r>
    </w:p>
    <w:p w:rsidR="00181A34" w:rsidRPr="00FD5955" w:rsidRDefault="00181A34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81A34" w:rsidRPr="00FD5955" w:rsidRDefault="00181A34" w:rsidP="004B5E0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81A34" w:rsidRPr="00FD5955" w:rsidRDefault="00181A34" w:rsidP="004B5E0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DB350F"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>40</w:t>
      </w:r>
      <w:r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181A34" w:rsidRPr="00FD5955" w:rsidRDefault="00181A34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 građevinama trebaju biti postavljene gromobranske instalacije sukladno tehničkim propisima o gromobranima.</w:t>
      </w:r>
    </w:p>
    <w:p w:rsidR="00737CC1" w:rsidRPr="00FD5955" w:rsidRDefault="00181A34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        </w:t>
      </w:r>
    </w:p>
    <w:p w:rsidR="00181A34" w:rsidRPr="00FD5955" w:rsidRDefault="00181A34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Gromobranska instalacija mora biti izvedena, održavana i postavljena tako da se spriječi svaka mogu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nost nastanka požara zbog atmosferskog pražnjenja.</w:t>
      </w:r>
    </w:p>
    <w:p w:rsidR="00181A34" w:rsidRPr="00FD5955" w:rsidRDefault="00181A34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3B6440" w:rsidRPr="00FD5955" w:rsidRDefault="003B6440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 gromobranskoj instalaciji mora postojati tehnička dokumentacija.</w:t>
      </w:r>
    </w:p>
    <w:p w:rsidR="00181A34" w:rsidRPr="00FD5955" w:rsidRDefault="00181A34" w:rsidP="004B5E07">
      <w:pPr>
        <w:pStyle w:val="Zaglavlje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81A34" w:rsidRPr="00FD5955" w:rsidRDefault="00181A34" w:rsidP="004B5E07">
      <w:pPr>
        <w:pStyle w:val="Zaglavlje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81A34" w:rsidRPr="00FD5955" w:rsidRDefault="00181A34" w:rsidP="004B5E0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DB350F"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>41</w:t>
      </w:r>
      <w:r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181A34" w:rsidRPr="00FD5955" w:rsidRDefault="00181A34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Pregled gromobranskih instalacija tijekom uporabe mora se obavljati:</w:t>
      </w:r>
    </w:p>
    <w:p w:rsidR="00181A34" w:rsidRPr="00FD5955" w:rsidRDefault="00181A34" w:rsidP="00090192">
      <w:pPr>
        <w:pStyle w:val="Zaglavlje"/>
        <w:tabs>
          <w:tab w:val="clear" w:pos="4320"/>
        </w:tabs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90192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nakon svakog popravka,</w:t>
      </w:r>
    </w:p>
    <w:p w:rsidR="00181A34" w:rsidRPr="00FD5955" w:rsidRDefault="00181A34" w:rsidP="00090192">
      <w:pPr>
        <w:pStyle w:val="Zaglavlje"/>
        <w:tabs>
          <w:tab w:val="clear" w:pos="4320"/>
        </w:tabs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90192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nakon svakog udara groma u građevinu ili instalaciju,</w:t>
      </w:r>
    </w:p>
    <w:p w:rsidR="00181A34" w:rsidRPr="00FD5955" w:rsidRDefault="00181A34" w:rsidP="00090192">
      <w:pPr>
        <w:pStyle w:val="Zaglavlje"/>
        <w:tabs>
          <w:tab w:val="clear" w:pos="4320"/>
        </w:tabs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90192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u redovitim periodičkim razmacima, ovisno o vrsti građevine ili njenog građevinskog dijela.                                                           </w:t>
      </w:r>
    </w:p>
    <w:p w:rsidR="00E1450B" w:rsidRPr="00FD5955" w:rsidRDefault="00E1450B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1A34" w:rsidRPr="00FD5955" w:rsidRDefault="00181A34" w:rsidP="004B5E07">
      <w:pPr>
        <w:pStyle w:val="Zaglavlj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lastRenderedPageBreak/>
        <w:t>O svakom pregledu mora se sastaviti zapisnik u koji se unose vrijednosti koje su utvrđene pregledom i mjerenjem i iz njega mora biti razvidno da li je instalacija ispravna i koje je popravke potrebno obaviti.</w:t>
      </w:r>
    </w:p>
    <w:p w:rsidR="00E1450B" w:rsidRPr="00FD5955" w:rsidRDefault="00E1450B" w:rsidP="00E1450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450B" w:rsidRPr="00FD5955" w:rsidRDefault="00E1450B" w:rsidP="00E1450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Ispitivanje gromobranske instalacije vrši se u rokovima sukladno Tehničkom propisu za sustave  zaštite od djelovanja munje na građevinama (Narodne novine broj 87/08 i 33/10), a nađene nedostatke treba odmah ukloniti.</w:t>
      </w:r>
    </w:p>
    <w:p w:rsidR="003B6440" w:rsidRPr="00FD5955" w:rsidRDefault="003B6440" w:rsidP="004B5E0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B6440" w:rsidRPr="00FD5955" w:rsidRDefault="003B6440" w:rsidP="004B5E0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B6440" w:rsidRPr="00FD5955" w:rsidRDefault="00181A34" w:rsidP="004B5E0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B6440"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935CED"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DB350F"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3B6440"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EA488B" w:rsidRPr="00111195" w:rsidRDefault="00EA488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1195">
        <w:rPr>
          <w:rFonts w:ascii="Times New Roman" w:hAnsi="Times New Roman"/>
          <w:color w:val="000000" w:themeColor="text1"/>
          <w:sz w:val="24"/>
          <w:szCs w:val="24"/>
        </w:rPr>
        <w:t>Za provedbu i ko</w:t>
      </w:r>
      <w:r w:rsidR="00D74DF0" w:rsidRPr="00111195">
        <w:rPr>
          <w:rFonts w:ascii="Times New Roman" w:hAnsi="Times New Roman"/>
          <w:color w:val="000000" w:themeColor="text1"/>
          <w:sz w:val="24"/>
          <w:szCs w:val="24"/>
        </w:rPr>
        <w:t>ntrolu navedenih mjera odgovorna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Pr="00111195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D74DF0" w:rsidRPr="00111195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4352E" w:rsidRPr="00FD5955" w:rsidRDefault="00A4352E" w:rsidP="004B5E07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566F" w:rsidRPr="00FD5955" w:rsidRDefault="00F1566F" w:rsidP="004B5E07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1.4. </w:t>
      </w:r>
      <w:r w:rsidR="00DC63C0" w:rsidRPr="00FD5955">
        <w:rPr>
          <w:rFonts w:ascii="Times New Roman" w:hAnsi="Times New Roman"/>
          <w:b/>
          <w:bCs/>
          <w:color w:val="000000" w:themeColor="text1"/>
          <w:sz w:val="24"/>
          <w:szCs w:val="24"/>
        </w:rPr>
        <w:t>Mjere zaštite od požara na p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linsk</w:t>
      </w:r>
      <w:r w:rsidR="00DC63C0" w:rsidRPr="00FD5955">
        <w:rPr>
          <w:rFonts w:ascii="Times New Roman" w:hAnsi="Times New Roman"/>
          <w:b/>
          <w:color w:val="000000" w:themeColor="text1"/>
          <w:sz w:val="24"/>
          <w:szCs w:val="24"/>
        </w:rPr>
        <w:t>im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instalacij</w:t>
      </w:r>
      <w:r w:rsidR="00DC63C0" w:rsidRPr="00FD5955">
        <w:rPr>
          <w:rFonts w:ascii="Times New Roman" w:hAnsi="Times New Roman"/>
          <w:b/>
          <w:color w:val="000000" w:themeColor="text1"/>
          <w:sz w:val="24"/>
          <w:szCs w:val="24"/>
        </w:rPr>
        <w:t>ama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 trošil</w:t>
      </w:r>
      <w:r w:rsidR="00DC63C0" w:rsidRPr="00FD5955">
        <w:rPr>
          <w:rFonts w:ascii="Times New Roman" w:hAnsi="Times New Roman"/>
          <w:b/>
          <w:color w:val="000000" w:themeColor="text1"/>
          <w:sz w:val="24"/>
          <w:szCs w:val="24"/>
        </w:rPr>
        <w:t>ima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14245" w:rsidRPr="00FD5955" w:rsidRDefault="00C14245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2F5983" w:rsidRPr="00FD595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14245" w:rsidRPr="00FD5955" w:rsidRDefault="00C14245" w:rsidP="004B5E07">
      <w:pPr>
        <w:pStyle w:val="Tijeloteksta2"/>
        <w:jc w:val="both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t>Skladištenje, držanje i uporaba zapaljivih plinova obavlja se sukladno Zakonu o zapaljivim tekućinama i plinovima (Narodne novine broj 108/95</w:t>
      </w:r>
      <w:r w:rsidR="00360077" w:rsidRPr="00FD5955">
        <w:rPr>
          <w:rFonts w:ascii="Times New Roman" w:hAnsi="Times New Roman"/>
          <w:color w:val="000000" w:themeColor="text1"/>
          <w:szCs w:val="24"/>
        </w:rPr>
        <w:t xml:space="preserve"> i 56/10</w:t>
      </w:r>
      <w:r w:rsidRPr="00FD5955">
        <w:rPr>
          <w:rFonts w:ascii="Times New Roman" w:hAnsi="Times New Roman"/>
          <w:color w:val="000000" w:themeColor="text1"/>
          <w:szCs w:val="24"/>
        </w:rPr>
        <w:t>), propisima donijetim na temelju zakona, tehničkim normama i uputama proizvođača.</w:t>
      </w:r>
    </w:p>
    <w:p w:rsidR="00DB350F" w:rsidRPr="00FD5955" w:rsidRDefault="00DB350F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350F" w:rsidRPr="00FD5955" w:rsidRDefault="00DB350F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4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Rad s plinskom instalacijom mogu obavljati radnici koji su osposobljeni za rad na siguran način s plinom.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Ispitivanje plinskih instalacija mora se obaviti u roku i na način određen propisima i uputama proizvođača.</w:t>
      </w:r>
    </w:p>
    <w:p w:rsidR="00C1424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Ispitivanje nepropusnosti plinskih instalacija obavlj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se prema članku 9. Zakona o zapaljivim tekućinama i plinovima (Narodne novine broj 108/95</w:t>
      </w:r>
      <w:r w:rsidR="00360077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 56/10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E08B4" w:rsidRPr="00FD5955" w:rsidRDefault="005E08B4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E08B4" w:rsidRPr="00FD5955" w:rsidRDefault="005E08B4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4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Priključak plinske instalacije na distributivnu mrežu može se obavljati preko regulacijskog kompleta s brojilom.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 glavnom dovodu mora postojati brzo zatvarajući ventil za isključenje cjelokupne instalacije plina.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 svakom ogranku plinske mreže za dijelove ili cjelokupne građevine mora postojati na vanjskoj strani građevine zaporni ventil za isključenje plina u slučaju kvara ili požara.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Ispred svakog plinskog trošila pored zapornog organa na trošilu mora postojati poseban ventil za odvajanje plinskog trošila s razvodne plinske mreže u slučaju potrebe (popravak, isključivanje trošila na kraće ili duže vrijeme i</w:t>
      </w:r>
      <w:r w:rsidR="002F5983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sl.).</w:t>
      </w:r>
    </w:p>
    <w:p w:rsidR="002447D6" w:rsidRPr="00FD5955" w:rsidRDefault="002447D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450B" w:rsidRPr="00FD5955" w:rsidRDefault="00E1450B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4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Plinska instalacija mora biti obojana žutom bojom, radi lakšeg raspoznavanja.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Pristup do ventila za isključenje plinske instalacije mora uvijek biti slobodan i pristupačan.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Plinska instalacija mora biti zaštićena od korozije, prekomjernog zagrijavanja i svih drugih kemijskih i mehaničkih oštećenja.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</w:p>
    <w:p w:rsidR="00C14245" w:rsidRPr="00FD5955" w:rsidRDefault="00C14245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4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Svaki uočeni kvar na razvodnoj mreži, kontrolnim instrumentima, zapornim i regulacijskim armaturama, sigurnosnim elementima, trošilima i drugo, mora rukovatelj trošila i svaka druga osoba koja uoči kvar, odmah prijaviti neposrednom rukovoditelju i obustaviti rad s trošilom.</w:t>
      </w:r>
    </w:p>
    <w:p w:rsidR="00C14245" w:rsidRPr="00FD5955" w:rsidRDefault="00C1424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Održavanje i nadziranje ispravnosti može se povje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iti samo osposobljenim osobama </w:t>
      </w:r>
      <w:r w:rsidR="00B260C7" w:rsidRPr="00FD5955">
        <w:rPr>
          <w:rFonts w:ascii="Times New Roman" w:hAnsi="Times New Roman"/>
          <w:color w:val="000000" w:themeColor="text1"/>
          <w:sz w:val="24"/>
          <w:szCs w:val="24"/>
        </w:rPr>
        <w:t>tvrtke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ili ovlaštenim </w:t>
      </w:r>
      <w:r w:rsidR="005E08B4" w:rsidRPr="00FD5955">
        <w:rPr>
          <w:rFonts w:ascii="Times New Roman" w:hAnsi="Times New Roman"/>
          <w:color w:val="000000" w:themeColor="text1"/>
          <w:sz w:val="24"/>
          <w:szCs w:val="24"/>
        </w:rPr>
        <w:t>tv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5E08B4" w:rsidRPr="00FD5955">
        <w:rPr>
          <w:rFonts w:ascii="Times New Roman" w:hAnsi="Times New Roman"/>
          <w:color w:val="000000" w:themeColor="text1"/>
          <w:sz w:val="24"/>
          <w:szCs w:val="24"/>
        </w:rPr>
        <w:t>tkama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5983" w:rsidRPr="00FD5955" w:rsidRDefault="002F5983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A4427" w:rsidRPr="00FD5955" w:rsidRDefault="005A4427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4245" w:rsidRPr="00FD5955" w:rsidRDefault="00C14245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Članak 4</w:t>
      </w:r>
      <w:r w:rsidR="00DB350F" w:rsidRPr="00FD595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488B" w:rsidRPr="00111195" w:rsidRDefault="00EA488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1195">
        <w:rPr>
          <w:rFonts w:ascii="Times New Roman" w:hAnsi="Times New Roman"/>
          <w:color w:val="000000" w:themeColor="text1"/>
          <w:sz w:val="24"/>
          <w:szCs w:val="24"/>
        </w:rPr>
        <w:t>Za provedbu i ko</w:t>
      </w:r>
      <w:r w:rsidR="00D74DF0" w:rsidRPr="00111195">
        <w:rPr>
          <w:rFonts w:ascii="Times New Roman" w:hAnsi="Times New Roman"/>
          <w:color w:val="000000" w:themeColor="text1"/>
          <w:sz w:val="24"/>
          <w:szCs w:val="24"/>
        </w:rPr>
        <w:t>ntrolu navedenih mjera odgovorna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Pr="00111195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požara</w:t>
      </w:r>
      <w:r w:rsidR="00D74DF0" w:rsidRPr="00111195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1111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E5122" w:rsidRPr="00FD5955" w:rsidRDefault="00EE5122" w:rsidP="004B5E07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45B2" w:rsidRPr="00FD5955" w:rsidRDefault="00CF45B2" w:rsidP="00CF45B2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45B2" w:rsidRPr="00FD5955" w:rsidRDefault="00CF45B2" w:rsidP="00CF45B2">
      <w:pPr>
        <w:ind w:left="1276" w:hanging="55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11119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 Mjere zaštite od požara u učionicama, administrativnim i drugim pomoćnim prostorijama</w:t>
      </w:r>
    </w:p>
    <w:p w:rsidR="00CF45B2" w:rsidRPr="00FD5955" w:rsidRDefault="00CF45B2" w:rsidP="00CF45B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45B2" w:rsidRPr="00FD5955" w:rsidRDefault="00CF45B2" w:rsidP="00CF45B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45B2" w:rsidRPr="00FD5955" w:rsidRDefault="00CF45B2" w:rsidP="00CF45B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111195">
        <w:rPr>
          <w:rFonts w:ascii="Times New Roman" w:hAnsi="Times New Roman"/>
          <w:b/>
          <w:color w:val="000000" w:themeColor="text1"/>
          <w:sz w:val="24"/>
          <w:szCs w:val="24"/>
        </w:rPr>
        <w:t>49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F45B2" w:rsidRPr="00FD5955" w:rsidRDefault="00CF45B2" w:rsidP="00CF45B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 učionicama, uredskim i drugim pomoćnim prostorijama moraju se primjenjivati ove mjere zaštite od požara: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zagrijavanje učionica, uredskih i pomoćnih prostorija provoditi isključivo radijatorima centralnog grijanja ili, prema potrebi, priznatim uređajima i aparatima za zagrijavanje prostorija;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hodnik se mora održavati slobodan i nezakrčen, da bi bio u svakom momentu prolaz ljudi slobodan;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čišćenje podova ili drugih predmeta ne smije se vršiti sa lakozapaljivim tekućinama, nego samo s prikladnim nezapaljivim preparatom;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unošenje lakozapaljivih tekućina u uredske i druge pomoćne prostorije je zabranjeno;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onemogućiti upotrebu bilo kakvih električnih rešoa i peći, sa otvorenim spiralama;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ne odbacivati goruće i tinjajuće otpatke ili žigice u košare za papir, kao i iza stolova, ormara i drugih upaljivih predmeta.</w:t>
      </w:r>
    </w:p>
    <w:p w:rsidR="00CF45B2" w:rsidRPr="00FD5955" w:rsidRDefault="00CF45B2" w:rsidP="00CF45B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45B2" w:rsidRPr="00FD5955" w:rsidRDefault="00CF45B2" w:rsidP="00CF45B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45B2" w:rsidRPr="00FD5955" w:rsidRDefault="00CF45B2" w:rsidP="00CF45B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5</w:t>
      </w:r>
      <w:r w:rsidR="00111195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F45B2" w:rsidRPr="00FD5955" w:rsidRDefault="00CF45B2" w:rsidP="00CF45B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Nakon završenog rada u učionicama, uredskim i pomoćnim prostorijama, čistačica ili druga osoba, koja zadnja iz njih izlazi mora provoditi sljedeće mjere zaštite od požara: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otpadni papir i smeće odnijeti iz prostorije na određeno mjesto, pa u tu svrhu čistačice moraju imati na raspolaganju limene posude sa poklopcem;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pomoću prekidača isključiti električnu struju u prostorijama i to za osvjetljenje, za priključak za električna trošila, kao što su računala, osim posebno označenih stalno uključenih trošila;</w:t>
      </w:r>
    </w:p>
    <w:p w:rsidR="00CF45B2" w:rsidRPr="00FD5955" w:rsidRDefault="00CF45B2" w:rsidP="00CF45B2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zatvoriti glavna ulazna vrata ili vrata na hodniku.</w:t>
      </w:r>
    </w:p>
    <w:p w:rsidR="008C2DC6" w:rsidRPr="00FD5955" w:rsidRDefault="008C2DC6" w:rsidP="004B5E07">
      <w:pPr>
        <w:ind w:left="1276" w:hanging="55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335EB" w:rsidRPr="00FD5955" w:rsidRDefault="005335EB" w:rsidP="004B5E07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6307D" w:rsidRPr="00FD5955" w:rsidRDefault="0006307D" w:rsidP="004B5E07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2. Ostale mjere zaštite od požara</w:t>
      </w:r>
    </w:p>
    <w:p w:rsidR="0006307D" w:rsidRDefault="0006307D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2F10" w:rsidRDefault="00CB2F10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2F10" w:rsidRPr="00FD5955" w:rsidRDefault="00CB2F10" w:rsidP="00CB2F1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5</w:t>
      </w:r>
      <w:r w:rsidR="0011119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CB2F10" w:rsidRPr="00FD5955" w:rsidRDefault="00CB2F10" w:rsidP="00CB2F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Pušenje je zabranjeno u svim ustanovama koje obavljaju djelatnost odgoja i obrazovanja (članak 13. Zakona o ograničavanju uporabe duhanskih proizvoda (Narodne novine broj 125/08, 55/09, 119/09 i 94/13)).</w:t>
      </w:r>
    </w:p>
    <w:p w:rsidR="005A0A8C" w:rsidRPr="00FD5955" w:rsidRDefault="005A0A8C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Članak </w:t>
      </w:r>
      <w:r w:rsidR="00A11DF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11119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642B4" w:rsidRPr="00FD5955" w:rsidRDefault="00D642B4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Zapaljive tekućine ne smiju se bacati ili ispuštati u odvodnu kanalizacijsku mrežu.</w:t>
      </w:r>
    </w:p>
    <w:p w:rsidR="00D642B4" w:rsidRPr="00FD5955" w:rsidRDefault="00D642B4" w:rsidP="004B5E07">
      <w:pPr>
        <w:pStyle w:val="Zaglavlje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Lakozapaljive tekućine ne smiju se upotrebljavati za odmašćivanje, pranje i čišćenje predmeta.</w:t>
      </w:r>
    </w:p>
    <w:p w:rsidR="00D642B4" w:rsidRPr="00FD5955" w:rsidRDefault="00D642B4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78AB" w:rsidRPr="00FD5955" w:rsidRDefault="00B078A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06307D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A11DF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11119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Prilikom izgradnje građevina, rekonstrukciji građevina, nabavke novih materijala, uređaja, aparata, instalacija i sl. mora se voditi računa da se dobiju odgovarajuća odobrenja, dozvole i suglasnosti nadležne</w:t>
      </w:r>
      <w:r w:rsidR="008C2DC6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inspekcije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263DF" w:rsidRPr="00FD5955" w:rsidRDefault="00B263DF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995E88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7036B">
        <w:rPr>
          <w:rFonts w:ascii="Times New Roman" w:hAnsi="Times New Roman"/>
          <w:b/>
          <w:color w:val="000000" w:themeColor="text1"/>
          <w:sz w:val="24"/>
          <w:szCs w:val="24"/>
        </w:rPr>
        <w:t>54</w:t>
      </w:r>
      <w:r w:rsidR="00692475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6307D" w:rsidRPr="00FD5955" w:rsidRDefault="0006307D" w:rsidP="004B5E07">
      <w:pPr>
        <w:pStyle w:val="Tijeloteksta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t>Uporaba izgrađene ili rekonstruirane građevine, nabavljenog uređaja ili postrojenja i instalacija, može se dozvoliti samo ako su prethodno pribavljena službena odobrenja od nadležnih organa (uporabna dozvola).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6016" w:rsidRPr="00FD5955" w:rsidRDefault="0001601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07D" w:rsidRPr="00FD5955" w:rsidRDefault="00995E88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A11DF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87036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B263DF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Prilikom nabavke strojeva i uređaja za rad mora se obvezno pribaviti tehnička dokumentacija, atesti, garancije, uputstva i dr. Atesti, tehnička dokumentacija, garancije i dr. moraju se čuvati na određenom mjestu sa drugom dokumentacijom, kao trajni dokumenti.</w:t>
      </w:r>
    </w:p>
    <w:p w:rsidR="00750014" w:rsidRPr="00FD5955" w:rsidRDefault="00750014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0014" w:rsidRPr="00FD5955" w:rsidRDefault="00750014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307D" w:rsidRPr="00FD5955" w:rsidRDefault="00995E88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A11DF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87036B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06307D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 sve izvedene instalacije (vodovod i kanalizacija, hidrantska mreža, plinske instalacije, sve električne instalacije, gromobrane i dr.), u adaptiranim, rekonstruiranim i novo izgrađenim građevinama moraju se pribaviti dokumenti o njihovoj ispravnosti (atesti, zapisnici, izvještaji, protokoli o ispitivanju i sl.), a u skladu svih propisanih pravila za pojedine instalacije.</w:t>
      </w:r>
    </w:p>
    <w:p w:rsidR="0006307D" w:rsidRPr="00FD5955" w:rsidRDefault="0006307D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1F5D" w:rsidRPr="00FD5955" w:rsidRDefault="0006307D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Navedena dokumentacija mora se čuvati na jednom mjestu sa ostalom dokumentacijom</w:t>
      </w:r>
      <w:r w:rsidR="000366B9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građevine, kao trajni dokumenti.</w:t>
      </w:r>
    </w:p>
    <w:p w:rsidR="009C0094" w:rsidRDefault="009C0094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2475" w:rsidRPr="00FD5955" w:rsidRDefault="0006307D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D86722" w:rsidRPr="00FD5955" w:rsidRDefault="00D86722" w:rsidP="00EA2956">
      <w:pPr>
        <w:pStyle w:val="Naslov2"/>
        <w:ind w:left="567" w:hanging="567"/>
        <w:rPr>
          <w:rFonts w:ascii="Times New Roman" w:hAnsi="Times New Roman"/>
          <w:color w:val="000000" w:themeColor="text1"/>
          <w:szCs w:val="24"/>
        </w:rPr>
      </w:pPr>
    </w:p>
    <w:p w:rsidR="00EA2956" w:rsidRPr="00FD5955" w:rsidRDefault="00EA2956" w:rsidP="00EA2956">
      <w:pPr>
        <w:pStyle w:val="Naslov2"/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t>IV/ USTROJSTVO I NAČIN OBAVLJANJA UNUTARNJE KONTROLE PROVEDBE MJERA ZAŠTITE OD POŽARA, TE OVLAŠTENJA, OBVEZE I ODGOVORNOSTI</w:t>
      </w:r>
      <w:r w:rsidR="00D86722" w:rsidRPr="00FD5955">
        <w:rPr>
          <w:rFonts w:ascii="Times New Roman" w:hAnsi="Times New Roman"/>
          <w:color w:val="000000" w:themeColor="text1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Cs w:val="24"/>
        </w:rPr>
        <w:t>ZA OBAVLJANJE UNUTARNJE KONTROLE</w:t>
      </w:r>
    </w:p>
    <w:p w:rsidR="003752A7" w:rsidRPr="00FD5955" w:rsidRDefault="003752A7" w:rsidP="00EA295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86722" w:rsidRPr="006C6C45" w:rsidRDefault="00D86722" w:rsidP="00CC2568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Obveze </w:t>
      </w:r>
      <w:r w:rsidR="00CC2568" w:rsidRPr="006C6C45">
        <w:rPr>
          <w:rFonts w:ascii="Times New Roman" w:hAnsi="Times New Roman"/>
          <w:b/>
          <w:iCs/>
          <w:color w:val="000000" w:themeColor="text1"/>
          <w:sz w:val="24"/>
          <w:szCs w:val="24"/>
        </w:rPr>
        <w:t>Odgovorne osobe</w:t>
      </w:r>
      <w:r w:rsidRPr="006C6C45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za zaštitu od požar</w:t>
      </w:r>
      <w:r w:rsidR="00CC2568" w:rsidRPr="006C6C45">
        <w:rPr>
          <w:rFonts w:ascii="Times New Roman" w:hAnsi="Times New Roman"/>
          <w:b/>
          <w:iCs/>
          <w:color w:val="000000" w:themeColor="text1"/>
          <w:sz w:val="24"/>
          <w:szCs w:val="24"/>
        </w:rPr>
        <w:t>a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5EB" w:rsidRPr="00FD5955" w:rsidRDefault="005335EB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C75A3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87036B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75A38" w:rsidRPr="0087036B" w:rsidRDefault="00EA2956" w:rsidP="0087036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</w:t>
      </w:r>
      <w:r w:rsidR="00CC2568" w:rsidRPr="0087036B">
        <w:rPr>
          <w:rFonts w:ascii="Times New Roman" w:hAnsi="Times New Roman"/>
          <w:iCs/>
          <w:color w:val="000000" w:themeColor="text1"/>
          <w:sz w:val="24"/>
          <w:szCs w:val="24"/>
        </w:rPr>
        <w:t>ara</w:t>
      </w: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je osnovni 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>organizator i nositelj cjelokupnih poslova iz područja zaštite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 od požara na svim građevinama</w:t>
      </w:r>
      <w:r w:rsidR="00CC2568" w:rsidRPr="0087036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703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>građevinskim dijelovima i prostoru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87036B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C2568" w:rsidRDefault="00C75A38" w:rsidP="00C75A3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72191" w:rsidRDefault="00772191" w:rsidP="00CC256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2568" w:rsidRDefault="00CC2568" w:rsidP="00CC256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5A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7036B">
        <w:rPr>
          <w:rFonts w:ascii="Times New Roman" w:hAnsi="Times New Roman"/>
          <w:b/>
          <w:color w:val="000000" w:themeColor="text1"/>
          <w:sz w:val="24"/>
          <w:szCs w:val="24"/>
        </w:rPr>
        <w:t>58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87036B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Radi unapređivanja zaštite od požara i povećanje sigurnosti imovine u </w:t>
      </w:r>
      <w:r w:rsidR="00772191" w:rsidRPr="0087036B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87036B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772191"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772191" w:rsidRPr="0087036B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savjetuje 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>Ravnatelja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 glede potrebitih financijskih ulaganja u cilju provedbe mjera zaštite od požara propisanih zakonom, podzakonskim aktima, prihvaćenim pravilima tehničke prakse.</w:t>
      </w:r>
    </w:p>
    <w:p w:rsidR="00EA2956" w:rsidRPr="0087036B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Odgov</w:t>
      </w:r>
      <w:r w:rsidR="00772191" w:rsidRPr="0087036B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>sudjeluje u programu osposobljavanja i obuke radnika za rukovanje opremom i sredstvima za gašenje požara, organizira osposobljavanje i obuku, te vodi evidenciju o tome.</w:t>
      </w: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7036B">
        <w:rPr>
          <w:rFonts w:ascii="Times New Roman" w:hAnsi="Times New Roman"/>
          <w:b/>
          <w:color w:val="000000" w:themeColor="text1"/>
          <w:sz w:val="24"/>
          <w:szCs w:val="24"/>
        </w:rPr>
        <w:t>59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87036B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772191" w:rsidRPr="0087036B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pri obavljanju kontrole i nadzora nad provedbom mjera zaštite od požara i eksplozija, neposredno priopćava rezultate 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>Ravnatelju</w:t>
      </w:r>
      <w:r w:rsidR="00772191"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>i unosi ih u redovna tromjesečna izvješća.</w:t>
      </w:r>
    </w:p>
    <w:p w:rsidR="00EA2956" w:rsidRPr="0087036B" w:rsidRDefault="00EA2956" w:rsidP="00C75A3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772191" w:rsidRPr="0087036B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87036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>surađuje s drugim poduzećima, znanstvenim institucijama, profesionalnim i dobrovoljnim vatrogasnim postrojbama i nadležn</w:t>
      </w:r>
      <w:r w:rsidR="008C2DC6" w:rsidRPr="0087036B">
        <w:rPr>
          <w:rFonts w:ascii="Times New Roman" w:hAnsi="Times New Roman"/>
          <w:color w:val="000000" w:themeColor="text1"/>
          <w:sz w:val="24"/>
          <w:szCs w:val="24"/>
        </w:rPr>
        <w:t>im inspekcijama</w:t>
      </w:r>
      <w:r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 radi unapređivanja zaštite od požara u </w:t>
      </w:r>
      <w:r w:rsidR="00772191" w:rsidRPr="0087036B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87036B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C75A38" w:rsidRPr="008703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7036B">
        <w:rPr>
          <w:rFonts w:ascii="Times New Roman" w:hAnsi="Times New Roman"/>
          <w:b/>
          <w:color w:val="000000" w:themeColor="text1"/>
          <w:sz w:val="24"/>
          <w:szCs w:val="24"/>
        </w:rPr>
        <w:t>60</w:t>
      </w:r>
    </w:p>
    <w:p w:rsidR="00EA2956" w:rsidRPr="006C6C4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Kad 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772191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utvrdi da pojedini prostor, dio građevine ili građevina ne zadovoljava sigurnosne uvjete glede zaštite od požara za daljnji rad, dužan je o tome pismeno izv</w:t>
      </w:r>
      <w:r w:rsidR="00112706" w:rsidRPr="006C6C4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jestiti </w:t>
      </w:r>
      <w:r w:rsidR="00C75A38" w:rsidRPr="006C6C45">
        <w:rPr>
          <w:rFonts w:ascii="Times New Roman" w:hAnsi="Times New Roman"/>
          <w:color w:val="000000" w:themeColor="text1"/>
          <w:sz w:val="24"/>
          <w:szCs w:val="24"/>
        </w:rPr>
        <w:t>Ravnatelja.</w:t>
      </w:r>
    </w:p>
    <w:p w:rsidR="00EA2956" w:rsidRPr="006C6C4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>Svaki radnik dužan je odmah prijaviti</w:t>
      </w:r>
      <w:r w:rsidR="00772191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2191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Odgovornoj osobi za zaštitu od požara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svaki veći poremećaj ili uočenu opasnost ili nastanak požara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747264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6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Prilikom obavljanja nadzora nad provedbom mjera zaštite od požara utvrđenih zakonom, 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podzakonskim aktima, ovim Pravilnikom i uputama, 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772191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ima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pravo: </w:t>
      </w:r>
    </w:p>
    <w:p w:rsidR="00EA2956" w:rsidRPr="00FD5955" w:rsidRDefault="00EA2956" w:rsidP="008043EA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Cs w:val="24"/>
        </w:rPr>
        <w:tab/>
        <w:t>udaljiti radnika s radnog mjesta ako svojim postupkom neposredno ugrožava sigurnost   imovine (unosi otvorenu vatru u požarno ili eksplozivno ugrožen prostor, obavlja zavarivanje u ugroženom prostoru bez dozvole ili dodatnih mjera sigurnosti i sl.), te o tom izvijestiti</w:t>
      </w:r>
      <w:r w:rsidR="00C75A38">
        <w:rPr>
          <w:rFonts w:ascii="Times New Roman" w:hAnsi="Times New Roman"/>
          <w:color w:val="000000" w:themeColor="text1"/>
          <w:szCs w:val="24"/>
        </w:rPr>
        <w:t xml:space="preserve"> Ravnatelja</w:t>
      </w:r>
      <w:r w:rsidRPr="00FD5955">
        <w:rPr>
          <w:rFonts w:ascii="Times New Roman" w:hAnsi="Times New Roman"/>
          <w:color w:val="000000" w:themeColor="text1"/>
          <w:szCs w:val="24"/>
        </w:rPr>
        <w:t xml:space="preserve">; 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narediti prekid obavljanja svakog posla ili radnje kojom se neposredno ugrožava sigurnost   imovine ili život i zdravlje radnika i osoba;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 xml:space="preserve">obaviti provjeru znanja radnika glede rukovanja s aparatima i opremom za gašenje požara, a   onog koji pokaže nepoznavanje uputiti na dodatnu obuku; </w:t>
      </w:r>
    </w:p>
    <w:p w:rsidR="00772191" w:rsidRDefault="00EA2956" w:rsidP="008043EA">
      <w:pPr>
        <w:ind w:left="993" w:hanging="28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 xml:space="preserve">utvrđeno neprovođenje propisanih mjera zaštite od požara prijaviti </w:t>
      </w:r>
      <w:r w:rsidR="00222C20">
        <w:rPr>
          <w:rFonts w:ascii="Times New Roman" w:hAnsi="Times New Roman"/>
          <w:color w:val="000000" w:themeColor="text1"/>
          <w:sz w:val="24"/>
          <w:szCs w:val="24"/>
        </w:rPr>
        <w:t>Ravnatelju</w:t>
      </w:r>
      <w:r w:rsidR="00772191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772191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747264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6C6C45" w:rsidRDefault="00EA2956" w:rsidP="00EA2956">
      <w:pPr>
        <w:pStyle w:val="Tijeloteksta"/>
        <w:rPr>
          <w:rFonts w:ascii="Times New Roman" w:hAnsi="Times New Roman"/>
          <w:color w:val="000000" w:themeColor="text1"/>
          <w:szCs w:val="24"/>
        </w:rPr>
      </w:pPr>
      <w:r w:rsidRPr="006C6C45">
        <w:rPr>
          <w:rFonts w:ascii="Times New Roman" w:hAnsi="Times New Roman"/>
          <w:iCs/>
          <w:color w:val="000000" w:themeColor="text1"/>
          <w:szCs w:val="24"/>
        </w:rPr>
        <w:t>Odgovorna osoba za zaštitu od požara</w:t>
      </w:r>
      <w:r w:rsidRPr="006C6C45">
        <w:rPr>
          <w:rFonts w:ascii="Times New Roman" w:hAnsi="Times New Roman"/>
          <w:color w:val="000000" w:themeColor="text1"/>
          <w:szCs w:val="24"/>
        </w:rPr>
        <w:t xml:space="preserve"> obavlja sljedeće poslove u smislu unutarnje kontrole: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kontrolu provedbe internih pravilnika i općih akata te uputa za siguran rad (zaštita od požara);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kontrolu kretanja, zadržavanja i rada pojedinaca i vanjskih izvođača radova, te izdavanje   potrebnih dozvola za kretanje i rad u ugroženim prostorima;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kontrolu izvršenih rekonstrukcija ili adaptacija u građevinama glede provođenja mjera zaštite od požara;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 xml:space="preserve">sudjeluje u kupovini i razmještaju opreme i sredstava za dojavu i gašenje požara koja se nabavlja za </w:t>
      </w:r>
      <w:r w:rsidR="00772191" w:rsidRPr="006C6C45">
        <w:rPr>
          <w:rFonts w:ascii="Times New Roman" w:hAnsi="Times New Roman"/>
          <w:color w:val="000000" w:themeColor="text1"/>
          <w:sz w:val="24"/>
          <w:szCs w:val="24"/>
        </w:rPr>
        <w:t>prostor</w:t>
      </w:r>
      <w:r w:rsidR="00747264" w:rsidRPr="006C6C4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72191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7264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OSNOVNE GLAZBENE ŠKOLE </w:t>
      </w:r>
      <w:r w:rsidR="006C6C45">
        <w:rPr>
          <w:rFonts w:ascii="Times New Roman" w:hAnsi="Times New Roman"/>
          <w:color w:val="000000" w:themeColor="text1"/>
          <w:sz w:val="24"/>
          <w:szCs w:val="24"/>
        </w:rPr>
        <w:t>SLATINA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8043EA" w:rsidRPr="006C6C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kontrolu provođenja mjera zaštite od požara na radnim mjestima; 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prati primjenu propisa i normi iz područja zaštite od požara te sudjeluje u izradi novih ili predlaganju promjena postojećih;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surađuje u izradi akata, uputa, projekata iz područja zaštite od požara;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vodi brigu o servisiranju i ispitivanju uređaja i sredstava za gašenje požara;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čuva propisanu tehničku i drugu dokumentaciju, te vodi  propisane evidencije.</w:t>
      </w:r>
    </w:p>
    <w:p w:rsidR="00EA2956" w:rsidRPr="00FD5955" w:rsidRDefault="00EA2956" w:rsidP="00EA295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6C6C4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752A7" w:rsidRPr="006C6C4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6C6C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Obveze </w:t>
      </w:r>
      <w:r w:rsidR="00747264" w:rsidRPr="006C6C45">
        <w:rPr>
          <w:rFonts w:ascii="Times New Roman" w:hAnsi="Times New Roman"/>
          <w:b/>
          <w:color w:val="000000" w:themeColor="text1"/>
          <w:sz w:val="24"/>
          <w:szCs w:val="24"/>
        </w:rPr>
        <w:t>Ravnatelja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747264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</w:p>
    <w:p w:rsidR="00747264" w:rsidRPr="006C6C45" w:rsidRDefault="00747264" w:rsidP="0074726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>Ravnatelj je obvezan osigurati provođenje mjera zaštite od požara, posebno u svrhu odobravanja novčanih  sredstava za zaštitu od požara u okviru godišnjeg plana rada za tekuće održavanje.</w:t>
      </w:r>
    </w:p>
    <w:p w:rsidR="00EA2956" w:rsidRPr="006C6C45" w:rsidRDefault="00EA2956" w:rsidP="00EA2956">
      <w:pPr>
        <w:pStyle w:val="Tijeloteksta"/>
        <w:rPr>
          <w:rFonts w:ascii="Times New Roman" w:hAnsi="Times New Roman"/>
          <w:color w:val="000000" w:themeColor="text1"/>
          <w:szCs w:val="24"/>
        </w:rPr>
      </w:pPr>
    </w:p>
    <w:p w:rsidR="00EA2956" w:rsidRPr="006C6C45" w:rsidRDefault="00EA2956" w:rsidP="006C6C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Prema potrebi a najmanje dvaput godišnje razmatra stanje zaštite od požara u </w:t>
      </w:r>
      <w:r w:rsidR="00772191" w:rsidRPr="006C6C45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772191" w:rsidRPr="006C6C45">
        <w:rPr>
          <w:rFonts w:ascii="Times New Roman" w:hAnsi="Times New Roman"/>
          <w:color w:val="000000" w:themeColor="text1"/>
          <w:szCs w:val="24"/>
        </w:rPr>
        <w:t xml:space="preserve"> </w:t>
      </w:r>
      <w:r w:rsidR="00747264" w:rsidRPr="006C6C45">
        <w:rPr>
          <w:rFonts w:ascii="Times New Roman" w:hAnsi="Times New Roman"/>
          <w:color w:val="000000" w:themeColor="text1"/>
          <w:sz w:val="24"/>
          <w:szCs w:val="24"/>
        </w:rPr>
        <w:t>OSNOVNE GLAZBENE ŠKOLE</w:t>
      </w:r>
      <w:r w:rsidR="006C6C45">
        <w:rPr>
          <w:rFonts w:ascii="Times New Roman" w:hAnsi="Times New Roman"/>
          <w:color w:val="000000" w:themeColor="text1"/>
          <w:sz w:val="24"/>
          <w:szCs w:val="24"/>
        </w:rPr>
        <w:t xml:space="preserve"> SLATINA.</w:t>
      </w:r>
    </w:p>
    <w:p w:rsidR="003752A7" w:rsidRPr="00FD5955" w:rsidRDefault="003752A7" w:rsidP="00EA2956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52A7" w:rsidRDefault="003752A7" w:rsidP="00EA2956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6C45" w:rsidRPr="00FD5955" w:rsidRDefault="006C6C45" w:rsidP="00EA2956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DF6FBF" w:rsidP="00EA2956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 Obveze radnika u provedbi mjera zaštite od požara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747264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6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6C6C4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>Obveze radnika u provedbi mjera zaštite od požara i eksplozija su: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poduzimati, provoditi i pridržavati se propisanih mjera zaštite od požara na radnom mjestu i u radnom prostoru;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 xml:space="preserve">upoznati se s odredbama ovog Pravilnika prije stupanja na rad i samostalnog obavljanja poslova  na radnom mjestu; </w:t>
      </w:r>
    </w:p>
    <w:p w:rsidR="00EA2956" w:rsidRPr="006C6C45" w:rsidRDefault="00EA2956" w:rsidP="008043EA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6C6C45">
        <w:rPr>
          <w:rFonts w:ascii="Times New Roman" w:hAnsi="Times New Roman"/>
          <w:color w:val="000000" w:themeColor="text1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Cs w:val="24"/>
        </w:rPr>
        <w:tab/>
        <w:t>prije rasporeda na drugo radno mjesto upoznati se s propisanim i drugim mjerama zaštite od</w:t>
      </w:r>
      <w:r w:rsidR="00F34355" w:rsidRPr="006C6C45">
        <w:rPr>
          <w:rFonts w:ascii="Times New Roman" w:hAnsi="Times New Roman"/>
          <w:color w:val="000000" w:themeColor="text1"/>
          <w:szCs w:val="24"/>
        </w:rPr>
        <w:t xml:space="preserve"> </w:t>
      </w:r>
      <w:r w:rsidRPr="006C6C45">
        <w:rPr>
          <w:rFonts w:ascii="Times New Roman" w:hAnsi="Times New Roman"/>
          <w:color w:val="000000" w:themeColor="text1"/>
          <w:szCs w:val="24"/>
        </w:rPr>
        <w:t>požara u svezi s novim poslovima na tom radnom mjestu;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 xml:space="preserve">tijekom rada i nakon završetka radnog vremena, stalno pratiti rad, funkcioniranje i ispravnost strojeva, uređaja, instalacija i drugih sredstava u radnom prostoru i svaki kvar ili neispravnost, koja bi mogla biti uzrokom nastanka požara, odmah prijaviti </w:t>
      </w:r>
      <w:r w:rsidR="00395A6E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Odgovornoj osobi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2956" w:rsidRPr="006C6C45" w:rsidRDefault="00EA2956" w:rsidP="008043EA">
      <w:pPr>
        <w:tabs>
          <w:tab w:val="left" w:pos="3828"/>
        </w:tabs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 xml:space="preserve">držati se oznaka, upozorenja i naputaka za zaštitu od požara koje su postavljene na radnom mjestu i u radnom prostoru </w:t>
      </w:r>
      <w:r w:rsidR="00395A6E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prostoru </w:t>
      </w:r>
      <w:r w:rsidR="00747264" w:rsidRPr="006C6C45">
        <w:rPr>
          <w:rFonts w:ascii="Times New Roman" w:hAnsi="Times New Roman"/>
          <w:color w:val="000000" w:themeColor="text1"/>
          <w:sz w:val="24"/>
          <w:szCs w:val="24"/>
        </w:rPr>
        <w:t>OSNOVNE GLAZBENE ŠKOLE</w:t>
      </w:r>
      <w:r w:rsidR="006C6C45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pri obavljanju posla i rukovanju s opasnim tvarima (zapaljive, korozivne</w:t>
      </w:r>
      <w:r w:rsidR="008C2DC6" w:rsidRPr="006C6C4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otrovne i sl.) spriječiti njihovo prolijevanje, curenje, prosipanje i istjecanje po radnim površinama;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>brinuti se da na svom radnom mjestu pristup bude slobodan i moguć, kako bi se nesmetano koristila oprema i sredstva za  gašenje požara i otklonile posljedice;</w:t>
      </w:r>
    </w:p>
    <w:p w:rsidR="00EA2956" w:rsidRPr="006C6C45" w:rsidRDefault="00EA2956" w:rsidP="008043EA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6C6C45">
        <w:rPr>
          <w:rFonts w:ascii="Times New Roman" w:hAnsi="Times New Roman"/>
          <w:color w:val="000000" w:themeColor="text1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Cs w:val="24"/>
        </w:rPr>
        <w:tab/>
        <w:t>odbiti rad na radnom mjestu s povećanim opasnostima od požara i eksplozije ako nisu osigurane  mjere za zaštitu od požara i eksplozije;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6C6C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aktivno sudjelovati u gašenju požara na građevinama i njihovim dijelovima u </w:t>
      </w:r>
      <w:r w:rsidR="00395A6E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prostoru </w:t>
      </w:r>
      <w:r w:rsidR="00747264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OSNOVNE GLAZBENE ŠKOLE </w:t>
      </w:r>
      <w:r w:rsidR="006C6C45">
        <w:rPr>
          <w:rFonts w:ascii="Times New Roman" w:hAnsi="Times New Roman"/>
          <w:color w:val="000000" w:themeColor="text1"/>
          <w:sz w:val="24"/>
          <w:szCs w:val="24"/>
        </w:rPr>
        <w:t>SLATINA</w:t>
      </w:r>
      <w:r w:rsidR="00747264" w:rsidRPr="006C6C4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8043EA" w:rsidRPr="006C6C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čuvati i pažljivo se odnositi prema opremi i sredstvima za gašenje požara, te prema oznakama sigurnosti ovješenim i nal</w:t>
      </w:r>
      <w:r w:rsidR="00112706" w:rsidRPr="006C6C4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jepljenim u prostorima </w:t>
      </w:r>
      <w:r w:rsidR="00395A6E" w:rsidRPr="006C6C45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747264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395A6E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6C45">
        <w:rPr>
          <w:rFonts w:ascii="Times New Roman" w:hAnsi="Times New Roman"/>
          <w:color w:val="000000" w:themeColor="text1"/>
          <w:sz w:val="24"/>
          <w:szCs w:val="24"/>
        </w:rPr>
        <w:t>SLATINA</w:t>
      </w:r>
      <w:r w:rsidR="00DF6FBF" w:rsidRPr="006C6C4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2956" w:rsidRPr="00FD5955" w:rsidRDefault="00EA2956" w:rsidP="003752A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795327" w:rsidP="00EA29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00452">
        <w:rPr>
          <w:rFonts w:ascii="Times New Roman" w:hAnsi="Times New Roman"/>
          <w:b/>
          <w:color w:val="000000" w:themeColor="text1"/>
          <w:sz w:val="24"/>
          <w:szCs w:val="24"/>
        </w:rPr>
        <w:t>. Odgovornost zbog nepošti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vanja propisanih i naređenih mjera zaštite od požara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79532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6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6C6C4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>Za neosiguravanje novč</w:t>
      </w:r>
      <w:r w:rsidR="008C2DC6" w:rsidRPr="006C6C4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nih sredstava za provođenje zakonom i podzakonskim aktima propisanih, naređenih</w:t>
      </w:r>
      <w:r w:rsidR="008C2DC6" w:rsidRPr="006C6C4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te ovim Pravilnikom određenih mjera zaštite od požara i eksplozije odgovoran je </w:t>
      </w:r>
      <w:r w:rsidR="00795327" w:rsidRPr="006C6C45">
        <w:rPr>
          <w:rFonts w:ascii="Times New Roman" w:hAnsi="Times New Roman"/>
          <w:color w:val="000000" w:themeColor="text1"/>
          <w:sz w:val="24"/>
          <w:szCs w:val="24"/>
        </w:rPr>
        <w:t>Ravnatelj</w:t>
      </w:r>
      <w:r w:rsidR="00395A6E" w:rsidRPr="006C6C4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2956" w:rsidRPr="00FD5955" w:rsidRDefault="00EA2956" w:rsidP="00EA2956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C6C45" w:rsidRDefault="006C6C45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6C6C4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>Za provedbe obveza iz područja zaštite od požara, postupak za utvrđivanje odgovornosti i izricanje mjera za</w:t>
      </w:r>
      <w:r w:rsidR="00795327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5A6E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Odgovornu osobu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isti je kao za radnike na pojedinim radnim mjestima u djelokrugu njegove radne prostorije, pogona ili dijela procesa.</w:t>
      </w:r>
    </w:p>
    <w:p w:rsidR="003752A7" w:rsidRPr="00FD5955" w:rsidRDefault="003752A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52A7" w:rsidRPr="00FD5955" w:rsidRDefault="003752A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Čla</w:t>
      </w:r>
      <w:r w:rsidR="00795327">
        <w:rPr>
          <w:rFonts w:ascii="Times New Roman" w:hAnsi="Times New Roman"/>
          <w:b/>
          <w:color w:val="000000" w:themeColor="text1"/>
          <w:sz w:val="24"/>
          <w:szCs w:val="24"/>
        </w:rPr>
        <w:t>nak 6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6C6C45" w:rsidRDefault="00795327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Ravnatelj </w:t>
      </w:r>
      <w:r w:rsidR="00EA2956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EA2956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3178AD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="00EA2956"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EA2956" w:rsidRPr="006C6C45">
        <w:rPr>
          <w:rFonts w:ascii="Times New Roman" w:hAnsi="Times New Roman"/>
          <w:color w:val="000000" w:themeColor="text1"/>
          <w:sz w:val="24"/>
          <w:szCs w:val="24"/>
        </w:rPr>
        <w:t>čine lakšu povredu radne obveze iz zaštite od požara i eksplozija u slučajevima neizvršavanja obveza koje su propisane za sve radnike i kada ne obavljaju svoje posebne poslove iz područja zaštite od požara, pa zbog toga može nastati ili je nastala manja materijalna šteta na imovini.</w:t>
      </w:r>
    </w:p>
    <w:p w:rsidR="00EA2956" w:rsidRPr="006C6C4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6C6C45" w:rsidRDefault="00795327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t>Ravnatelj</w:t>
      </w:r>
      <w:r w:rsidR="00EA2956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EA2956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Odgovorna osoba</w:t>
      </w:r>
      <w:r w:rsidR="003178AD"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="00EA2956"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EA2956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čine težu povredu obveza iz zaštite od požara u slučajevima neizvršavanja obveza iz zaštite od požara koje su propisane za sve </w:t>
      </w:r>
      <w:r w:rsidR="008C2DC6" w:rsidRPr="006C6C45">
        <w:rPr>
          <w:rFonts w:ascii="Times New Roman" w:hAnsi="Times New Roman"/>
          <w:color w:val="000000" w:themeColor="text1"/>
          <w:sz w:val="24"/>
          <w:szCs w:val="24"/>
        </w:rPr>
        <w:t>radnike</w:t>
      </w:r>
      <w:r w:rsidR="00EA2956"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i kada ne obavljaju svoje posebne poslove iz zaštite od požara, pa je zbog toga nastupila veća materijalna šteta za imovinu i lakše li teže tjelesne ozljede djelatnika.</w:t>
      </w: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79532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 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67.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Lakše povrede radne obveze iz područja zaštite od požara i eksplozija su: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ne sudjelovati u gašenju požara i sprečavanju širenja požara ako su njime nastale manje materijalne štete nakon požara;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nemarno ili nesavjesno obavljati obveze u svezi sa zaštitom od požara, ako nije izazvan požar ili eksplozija, ili je nastala manja materijalna šteta;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ab/>
        <w:t xml:space="preserve">neprijaviti 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Odgovorn</w:t>
      </w:r>
      <w:r w:rsidR="006C6C45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oj osobi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pojavu koja može prouzročiti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nastanak požara ili  eksplozije;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nemarno ili nesavjesno ponašati se prema opremi i sredstvima za gašenje požara;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odbiti rad duži od radnog vremena u slučaju kada se to iz preventivnih razloga zaštite od požara zahtijeva;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raditi na radnom mjestu s povećanim opasnostima od požara i eksplozije unatoč spoznaji da nisu  osigurane mjere zaštite od požara.</w:t>
      </w:r>
    </w:p>
    <w:p w:rsidR="00EA2956" w:rsidRPr="00FD5955" w:rsidRDefault="00EA2956" w:rsidP="00EA295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79532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68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FD5955" w:rsidRDefault="00EA2956" w:rsidP="00EA2956">
      <w:pPr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Teže povrede radne obveze iz područja zaštite od požara i eksplozija su:</w:t>
      </w:r>
    </w:p>
    <w:p w:rsidR="00EA2956" w:rsidRPr="00FD5955" w:rsidRDefault="00EA2956" w:rsidP="008043EA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Cs w:val="24"/>
        </w:rPr>
        <w:tab/>
        <w:t>ne sudjelovati u gašenju požara i sprečavanju nastanka širenja požara ako su nastale veće štete nakon požara, odnosno ako su uzrokovane lakše posljedice po zdravlje i život radnika i/ili   imovinu;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nemarno ili nesavjesno obavljati radne obveze iz zaštite od požara čijim postupkom je   uzrokovan požar ili eksplozija pa je došlo do lakše posljedice po radnike i/ili imovinu;</w:t>
      </w:r>
    </w:p>
    <w:p w:rsidR="00EA2956" w:rsidRPr="00FD5955" w:rsidRDefault="00EA2956" w:rsidP="008043EA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="008043EA" w:rsidRPr="00FD5955">
        <w:rPr>
          <w:rFonts w:ascii="Times New Roman" w:hAnsi="Times New Roman"/>
          <w:color w:val="000000" w:themeColor="text1"/>
          <w:szCs w:val="24"/>
        </w:rPr>
        <w:tab/>
      </w:r>
      <w:r w:rsidRPr="00FD5955">
        <w:rPr>
          <w:rFonts w:ascii="Times New Roman" w:hAnsi="Times New Roman"/>
          <w:color w:val="000000" w:themeColor="text1"/>
          <w:szCs w:val="24"/>
        </w:rPr>
        <w:t xml:space="preserve">raditi na radnom mjestu s povećanim opasnostima od požara i eksplozije unatoč spoznaji da nisu osigurane mjere zaštite od požara, zbog čega je nastupila lakša posljedica za život i zdravlje radnika i/ili imovinu; 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8043EA" w:rsidRPr="006C6C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neopravdano odbiti izvršiti pojedine odluke, instrukcije i naputke iz zaštite od požara koje je donio 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požara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, a zbog čega je došlo do požara i eksplozije s lakšim posljedicama po život i zdravlje radnika i/ili imovinu;</w:t>
      </w:r>
    </w:p>
    <w:p w:rsidR="00EA2956" w:rsidRPr="006C6C4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8043EA" w:rsidRPr="006C6C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ne prijaviti </w:t>
      </w:r>
      <w:r w:rsidR="003178AD" w:rsidRPr="006C6C45">
        <w:rPr>
          <w:rFonts w:ascii="Times New Roman" w:hAnsi="Times New Roman"/>
          <w:iCs/>
          <w:color w:val="000000" w:themeColor="text1"/>
          <w:sz w:val="24"/>
          <w:szCs w:val="24"/>
        </w:rPr>
        <w:t>Odgovornoj osobi</w:t>
      </w:r>
      <w:r w:rsidRPr="006C6C4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 xml:space="preserve"> pojavu (kvar i sl.) koja može prouzročiti požar ili eksploziju, ako je time nastala lakša posljedica za život i zdravlje radnika i/ili imovinu;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4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8043EA" w:rsidRPr="006C6C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C6C45">
        <w:rPr>
          <w:rFonts w:ascii="Times New Roman" w:hAnsi="Times New Roman"/>
          <w:color w:val="000000" w:themeColor="text1"/>
          <w:sz w:val="24"/>
          <w:szCs w:val="24"/>
        </w:rPr>
        <w:t>ne držati se propisa i pravila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iz zaštite od požara na radnim mjestima s povećanim opasnostima od  požara, sukladno ovom Pravilniku o zaštiti od požara ako je time učinjena lakša posljedica za život i zdravlje radnika i/ili imovinu;</w:t>
      </w:r>
    </w:p>
    <w:p w:rsidR="00EA2956" w:rsidRPr="00FD5955" w:rsidRDefault="00EA295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lastRenderedPageBreak/>
        <w:noBreakHyphen/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odbiti rad duži od punog radnog vremena u slučaju nastanka i gašenja požara ili u slučaju spašavanja imovine nakon gašenja požara ako je time nastala lakša posljedica za život i zdravlje radnika i/ili imovinu.</w:t>
      </w: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52A7" w:rsidRPr="00FD5955" w:rsidRDefault="003752A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79532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6C6C45">
        <w:rPr>
          <w:rFonts w:ascii="Times New Roman" w:hAnsi="Times New Roman"/>
          <w:b/>
          <w:color w:val="000000" w:themeColor="text1"/>
          <w:sz w:val="24"/>
          <w:szCs w:val="24"/>
        </w:rPr>
        <w:t>69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FD5955" w:rsidRDefault="00EA2956" w:rsidP="00EA2956">
      <w:pPr>
        <w:pStyle w:val="Uvuenotijeloteksta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t>Zbog povreda radne obveze iz zaštite od požara provodi se stegovni postupak.</w:t>
      </w:r>
    </w:p>
    <w:p w:rsidR="00F36615" w:rsidRPr="00FD5955" w:rsidRDefault="00F36615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D9A" w:rsidRPr="00FD5955" w:rsidRDefault="00765D9A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52A7" w:rsidRPr="00FD5955" w:rsidRDefault="003752A7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V/ OSPOSOBLJAVANJE RADNIKA IZ ZAŠTITE OD POŽARA I UPOZNAVANJE S OPASNOSTIMA</w:t>
      </w:r>
      <w:r w:rsidR="003752A7"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RADNOM MJESTU</w:t>
      </w:r>
    </w:p>
    <w:p w:rsidR="00EA2956" w:rsidRPr="00FD5955" w:rsidRDefault="00EA2956" w:rsidP="00EA295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  <w:t>1. Osposobljavanje radnika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081B" w:rsidRPr="00FD5955" w:rsidRDefault="00B4081B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52A7" w:rsidRPr="00FD5955" w:rsidRDefault="00795327" w:rsidP="003752A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7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752A7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752A7" w:rsidRPr="00FD5955" w:rsidRDefault="003752A7" w:rsidP="003752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Svi radnici </w:t>
      </w:r>
      <w:r w:rsidR="003178AD" w:rsidRPr="008476DF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795327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8476D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3178AD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moraju biti osposobljeni za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provedbu preventivnih mjera zaštite od požara, gašenje požara, spašavanje radnika, ostalih osoba i imovine ugroženih požarom sukladno Pravilniku o programu i načinu osposobljavanja pučanstva za provedbu preventivnih mjera zaštite od požara, gašenja požara i spašavanje ljudi i imovine ugroženih požarom (Narodne novine broj 61/94.).</w:t>
      </w:r>
    </w:p>
    <w:p w:rsidR="00DF46EB" w:rsidRPr="00FD5955" w:rsidRDefault="00DF46EB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5EB" w:rsidRPr="00FD5955" w:rsidRDefault="005335EB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79532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7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Svaki radnik prije rasporeda na radno mjesto mora proći osnovno osposobljavanje u trajanju od minimalno 8 školskih sati na način i po programu utvrđenom Pravilnikom o programu i načinu osposobljavanja pučanstva za provedbu preventivnih mjera zaštite od požara, gašenja požara i spašavanje ljudi i imovine ugroženih požarom (Narodne novine broj 61/94.).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Osposobljavanje radnika povjerava se onoj pravnoj osobi koja ispunjava uvjete za osposobljavanje i koja ima suglasnost Ministarstva unutarnjih poslova za obavljanje tih poslova.</w:t>
      </w: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2956" w:rsidRPr="00FD5955" w:rsidRDefault="0079532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7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Radnici koji uspješno polože teoretski i praktični dio osnovnog programa osposobljavanja iz prethodnog članka ovoga Pravilnika izdaje se uvjerenje o osposobljenosti čiji je oblik i sadržaj propisan Pravilnikom o programu i načinu osposobljavanja pučanstva za provedbu preventivnih mjera zaštite od požara, gašenja požara i spašavanje ljudi i imovine ugroženih požarom (Narodne novine broj 61/94).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Uvjerenja o osposobljenosti radnika čuvaju se u dosjeu radnika</w:t>
      </w:r>
      <w:r w:rsidR="00484D40"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35EB" w:rsidRPr="00FD5955" w:rsidRDefault="005335EB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5EB" w:rsidRPr="00FD5955" w:rsidRDefault="005335EB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  <w:t>2. Upoznavanje radnika s opasnostima na radnom mjestu</w:t>
      </w: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956" w:rsidRPr="00FD5955" w:rsidRDefault="00795327" w:rsidP="00EA29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7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EA29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8476DF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Svakog radnika koji prvi put dolazi na radno mjesto, </w:t>
      </w: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požara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 je dužan upoznati s opasnostima glede nastanka požara i eksplozije na tom radnom mjestu i u njegovoj okolini te s poduzimanjem mjera zaštite kako ne bi nastao požar i eksplozija.</w:t>
      </w:r>
    </w:p>
    <w:p w:rsidR="00214498" w:rsidRPr="00FD5955" w:rsidRDefault="00214498" w:rsidP="0021449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4498" w:rsidRPr="00FD5955" w:rsidRDefault="00795327" w:rsidP="0021449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7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214498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A2956" w:rsidRPr="008476DF" w:rsidRDefault="00EA2956" w:rsidP="00EA2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U slučaju premještaja radnika s jednog mjesta na drugo radno mjesto na  kojemu su opasnosti i mjere zaštite od požara različite od prethodnog, s neposrednim opasnostima i mjerama zaštite od požara koje mora provoditi na tom novom radnom mjestu, dužan ga je upoznati </w:t>
      </w: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Odgovorna </w:t>
      </w:r>
      <w:r w:rsidR="003178AD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osoba za zaštitu od požara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78AD" w:rsidRPr="00FD5955" w:rsidRDefault="003178AD" w:rsidP="00010635">
      <w:pPr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335EB" w:rsidRPr="00FD5955" w:rsidRDefault="005335EB" w:rsidP="00010635">
      <w:pPr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0635" w:rsidRPr="00FD5955" w:rsidRDefault="008476DF" w:rsidP="00010635">
      <w:pPr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010635" w:rsidRPr="00FD5955">
        <w:rPr>
          <w:rFonts w:ascii="Times New Roman" w:hAnsi="Times New Roman"/>
          <w:b/>
          <w:color w:val="000000" w:themeColor="text1"/>
          <w:sz w:val="24"/>
          <w:szCs w:val="24"/>
        </w:rPr>
        <w:t>. Upoznavanje radnika za rukovanje priručnom opremom i sredstvima za d</w:t>
      </w:r>
      <w:r w:rsidR="00214498" w:rsidRPr="00FD5955">
        <w:rPr>
          <w:rFonts w:ascii="Times New Roman" w:hAnsi="Times New Roman"/>
          <w:b/>
          <w:color w:val="000000" w:themeColor="text1"/>
          <w:sz w:val="24"/>
          <w:szCs w:val="24"/>
        </w:rPr>
        <w:t>ojavu i gašenje početnih požara</w:t>
      </w:r>
    </w:p>
    <w:p w:rsidR="00010635" w:rsidRPr="00FD5955" w:rsidRDefault="00010635" w:rsidP="00010635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0635" w:rsidRPr="00FD5955" w:rsidRDefault="00010635" w:rsidP="00010635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0635" w:rsidRPr="00FD5955" w:rsidRDefault="00010635" w:rsidP="0001063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795327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10635" w:rsidRPr="00FD5955" w:rsidRDefault="00010635" w:rsidP="0001063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Svaki radnik na svom radnom mjestu mora biti upoznat s korištenjem priručne opreme za gašenje požara, te sredstvima za dojavu i gašenje početnih požara.</w:t>
      </w:r>
    </w:p>
    <w:p w:rsidR="00B94AA1" w:rsidRPr="00FD5955" w:rsidRDefault="00B94AA1" w:rsidP="0001063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0635" w:rsidRPr="00FD5955" w:rsidRDefault="00010635" w:rsidP="0001063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Osnovu korištenja opreme dobiva kroz osposobljavanje sukladno Pravilnikom o programu i načinu osposobljavanja pučanstva za provedbu preventivnih mjera zaštite od požara, gašenja požara i spašavanje ljudi i imovine ugroženih požarom (Narodne novine broj 61/94.).</w:t>
      </w:r>
    </w:p>
    <w:p w:rsidR="00B94AA1" w:rsidRPr="00FD5955" w:rsidRDefault="00B94AA1" w:rsidP="0001063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4AA1" w:rsidRPr="008476DF" w:rsidRDefault="00010635" w:rsidP="0001063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Na radnom mjestu s korištenjem priručne opreme za gašenje požara, te sredstvima za dojavu i gašenje početnih požara upoznaje ga </w:t>
      </w: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Odgovorna osoba za zaštitu od </w:t>
      </w:r>
      <w:r w:rsidR="0079532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požara.</w:t>
      </w:r>
    </w:p>
    <w:p w:rsidR="00B94AA1" w:rsidRDefault="00B94AA1" w:rsidP="00010635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476DF" w:rsidRPr="00FD5955" w:rsidRDefault="008476DF" w:rsidP="00010635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94AA1" w:rsidRPr="00FD5955" w:rsidRDefault="00795327" w:rsidP="00B94AA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7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B94AA1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10635" w:rsidRPr="008476DF" w:rsidRDefault="00010635" w:rsidP="0001063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Periodičnu provjeru radnika na radnom mjestu </w:t>
      </w:r>
      <w:r w:rsidR="00B94AA1" w:rsidRPr="008476D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korištenj</w:t>
      </w:r>
      <w:r w:rsidR="00B94AA1" w:rsidRPr="008476D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priručne opreme za gašenje požara, te sredstvima za dojavu i gašenje početnih požara</w:t>
      </w:r>
      <w:r w:rsidR="00B94AA1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provjerava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požara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94AA1" w:rsidRPr="00FD5955" w:rsidRDefault="00B94AA1" w:rsidP="00010635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94AA1" w:rsidRPr="00FD5955" w:rsidRDefault="00B94AA1" w:rsidP="0001063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 slučaju n</w:t>
      </w:r>
      <w:r w:rsidR="00997174" w:rsidRPr="00FD595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poznavanja korištenja priručne opreme za gašenje požara, te sredstvima za dojavu i gašenje početnih požara na radnom mjestu, radnika de upućuje na dodatnu ili ponovljenu obuku.</w:t>
      </w:r>
    </w:p>
    <w:p w:rsidR="00214498" w:rsidRPr="00FD5955" w:rsidRDefault="00214498" w:rsidP="00B94AA1">
      <w:pPr>
        <w:pStyle w:val="t-9-8"/>
        <w:spacing w:before="0" w:beforeAutospacing="0" w:after="0" w:afterAutospacing="0"/>
        <w:ind w:left="425" w:hanging="425"/>
        <w:jc w:val="both"/>
        <w:rPr>
          <w:b/>
          <w:color w:val="000000" w:themeColor="text1"/>
        </w:rPr>
      </w:pPr>
    </w:p>
    <w:p w:rsidR="00214498" w:rsidRPr="00FD5955" w:rsidRDefault="00214498" w:rsidP="00B94AA1">
      <w:pPr>
        <w:pStyle w:val="t-9-8"/>
        <w:spacing w:before="0" w:beforeAutospacing="0" w:after="0" w:afterAutospacing="0"/>
        <w:ind w:left="425" w:hanging="425"/>
        <w:jc w:val="both"/>
        <w:rPr>
          <w:b/>
          <w:color w:val="000000" w:themeColor="text1"/>
        </w:rPr>
      </w:pPr>
    </w:p>
    <w:p w:rsidR="00214498" w:rsidRPr="00FD5955" w:rsidRDefault="00214498" w:rsidP="00B94AA1">
      <w:pPr>
        <w:pStyle w:val="t-9-8"/>
        <w:spacing w:before="0" w:beforeAutospacing="0" w:after="0" w:afterAutospacing="0"/>
        <w:ind w:left="425" w:hanging="425"/>
        <w:jc w:val="both"/>
        <w:rPr>
          <w:b/>
          <w:color w:val="000000" w:themeColor="text1"/>
        </w:rPr>
      </w:pPr>
    </w:p>
    <w:p w:rsidR="00FD15BE" w:rsidRPr="00FD5955" w:rsidRDefault="00B94AA1" w:rsidP="00B94AA1">
      <w:pPr>
        <w:pStyle w:val="t-9-8"/>
        <w:spacing w:before="0" w:beforeAutospacing="0" w:after="0" w:afterAutospacing="0"/>
        <w:ind w:left="425" w:hanging="425"/>
        <w:jc w:val="both"/>
        <w:rPr>
          <w:b/>
          <w:color w:val="000000" w:themeColor="text1"/>
        </w:rPr>
      </w:pPr>
      <w:r w:rsidRPr="00FD5955">
        <w:rPr>
          <w:b/>
          <w:color w:val="000000" w:themeColor="text1"/>
        </w:rPr>
        <w:t xml:space="preserve">VI/ </w:t>
      </w:r>
      <w:r w:rsidR="00EA2956" w:rsidRPr="00FD5955">
        <w:rPr>
          <w:b/>
          <w:color w:val="000000" w:themeColor="text1"/>
        </w:rPr>
        <w:t xml:space="preserve">SLUŽBE I OSOBE ZADUŽENE ZA ODRŽAVANJE </w:t>
      </w:r>
      <w:r w:rsidR="00837BC4" w:rsidRPr="00FD5955">
        <w:rPr>
          <w:b/>
          <w:color w:val="000000" w:themeColor="text1"/>
        </w:rPr>
        <w:t>U ISPR</w:t>
      </w:r>
      <w:r w:rsidRPr="00FD5955">
        <w:rPr>
          <w:b/>
          <w:color w:val="000000" w:themeColor="text1"/>
        </w:rPr>
        <w:t>A</w:t>
      </w:r>
      <w:r w:rsidR="00837BC4" w:rsidRPr="00FD5955">
        <w:rPr>
          <w:b/>
          <w:color w:val="000000" w:themeColor="text1"/>
        </w:rPr>
        <w:t>VNOM STANJU OPREME I SREDSTAVA ZA DOJAVU I GAŠENJE POŽARA</w:t>
      </w:r>
    </w:p>
    <w:p w:rsidR="00FD15BE" w:rsidRPr="00FD5955" w:rsidRDefault="00FD15BE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77</w:t>
      </w:r>
      <w:r w:rsidR="00473BA5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15BE" w:rsidRPr="003178AD" w:rsidRDefault="00FD15BE" w:rsidP="004B5E07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3178AD" w:rsidRPr="008476DF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795327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3178AD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76DF" w:rsidRPr="008476DF">
        <w:rPr>
          <w:rFonts w:ascii="Times New Roman" w:hAnsi="Times New Roman"/>
          <w:color w:val="000000" w:themeColor="text1"/>
          <w:sz w:val="24"/>
          <w:szCs w:val="24"/>
        </w:rPr>
        <w:t>SLATINA</w:t>
      </w:r>
      <w:r w:rsidR="003178AD" w:rsidRPr="008476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1BC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je postavljena slijedeća vatrogasna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oprema i sredstva za gašenje požara:</w:t>
      </w:r>
    </w:p>
    <w:p w:rsidR="00FD15BE" w:rsidRPr="00FD5955" w:rsidRDefault="00FD15BE" w:rsidP="008043EA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t>-</w:t>
      </w:r>
      <w:r w:rsidR="008043EA" w:rsidRPr="00FD5955">
        <w:rPr>
          <w:rFonts w:ascii="Times New Roman" w:hAnsi="Times New Roman"/>
          <w:color w:val="000000" w:themeColor="text1"/>
          <w:szCs w:val="24"/>
        </w:rPr>
        <w:tab/>
      </w:r>
      <w:r w:rsidRPr="00FD5955">
        <w:rPr>
          <w:rFonts w:ascii="Times New Roman" w:hAnsi="Times New Roman"/>
          <w:color w:val="000000" w:themeColor="text1"/>
          <w:szCs w:val="24"/>
        </w:rPr>
        <w:t>vatrogasni aparati (broj, vrsta i raspored vatrogasnih aparata po prostorijama, tj. građevini, daje se u Prilogu broj I</w:t>
      </w:r>
      <w:r w:rsidR="00711D76" w:rsidRPr="00FD5955">
        <w:rPr>
          <w:rFonts w:ascii="Times New Roman" w:hAnsi="Times New Roman"/>
          <w:color w:val="000000" w:themeColor="text1"/>
          <w:szCs w:val="24"/>
        </w:rPr>
        <w:t>I</w:t>
      </w:r>
      <w:r w:rsidRPr="00FD5955">
        <w:rPr>
          <w:rFonts w:ascii="Times New Roman" w:hAnsi="Times New Roman"/>
          <w:color w:val="000000" w:themeColor="text1"/>
          <w:szCs w:val="24"/>
        </w:rPr>
        <w:t>, koji j</w:t>
      </w:r>
      <w:r w:rsidR="00711D76" w:rsidRPr="00FD5955">
        <w:rPr>
          <w:rFonts w:ascii="Times New Roman" w:hAnsi="Times New Roman"/>
          <w:color w:val="000000" w:themeColor="text1"/>
          <w:szCs w:val="24"/>
        </w:rPr>
        <w:t>e sastavni dio ovog Pravilnika),</w:t>
      </w:r>
    </w:p>
    <w:p w:rsidR="00FD15BE" w:rsidRPr="00FD5955" w:rsidRDefault="00FD15BE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52871" w:rsidRPr="00FD5955">
        <w:rPr>
          <w:rFonts w:ascii="Times New Roman" w:hAnsi="Times New Roman"/>
          <w:color w:val="000000" w:themeColor="text1"/>
          <w:sz w:val="24"/>
          <w:szCs w:val="24"/>
        </w:rPr>
        <w:t>sigurnosna (panik) rasvjeta,</w:t>
      </w:r>
    </w:p>
    <w:p w:rsidR="00FD15BE" w:rsidRPr="00FD5955" w:rsidRDefault="00FD15BE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tipkala za </w:t>
      </w:r>
      <w:r w:rsidR="008476DF">
        <w:rPr>
          <w:rFonts w:ascii="Times New Roman" w:hAnsi="Times New Roman"/>
          <w:color w:val="000000" w:themeColor="text1"/>
          <w:sz w:val="24"/>
          <w:szCs w:val="24"/>
        </w:rPr>
        <w:t>isključenje električne energije.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5769" w:rsidRPr="00FD5955" w:rsidRDefault="00985769" w:rsidP="00985769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5769" w:rsidRPr="00FD5955" w:rsidRDefault="00795327" w:rsidP="0098576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78</w:t>
      </w:r>
      <w:r w:rsidR="00985769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85769" w:rsidRPr="00FD5955" w:rsidRDefault="00985769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Obavljanje kontrole ispravnosti opreme i sredstava za dojavu i gašenje požara obavljaju:</w:t>
      </w:r>
    </w:p>
    <w:p w:rsidR="00985769" w:rsidRPr="008476DF" w:rsidRDefault="00985769" w:rsidP="00795327">
      <w:pPr>
        <w:ind w:left="993" w:hanging="28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8476D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2A0D8C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="008476DF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985769" w:rsidRPr="00FD5955" w:rsidRDefault="00985769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5769" w:rsidRPr="00FD5955" w:rsidRDefault="00795327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Navedeni radnik provodi</w:t>
      </w:r>
      <w:r w:rsidR="00985769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kontrolu ispravnosti opreme i sredstava za dojavu i gašenje požara na način i prema uvjetima propisanih ovim Pravilnikom.</w:t>
      </w:r>
    </w:p>
    <w:p w:rsidR="00985769" w:rsidRPr="00FD5955" w:rsidRDefault="00985769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5769" w:rsidRPr="00FD5955" w:rsidRDefault="00795327" w:rsidP="0098576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79</w:t>
      </w:r>
      <w:r w:rsidR="00985769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85769" w:rsidRPr="008476DF" w:rsidRDefault="00985769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2A0D8C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u sklopu kontrole ispravnosti opreme i sredstava za dojavu i gašenje požara obavljaju sljedeće poslove:</w:t>
      </w:r>
    </w:p>
    <w:p w:rsidR="00985769" w:rsidRPr="008476DF" w:rsidRDefault="00985769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043EA" w:rsidRPr="008476D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kontrolira ispravnost vatrogasnih sredstava i opreme za dojavu i gašenje požara, te opreme za spašavanje i evakuaciju;</w:t>
      </w:r>
    </w:p>
    <w:p w:rsidR="00985769" w:rsidRPr="008476DF" w:rsidRDefault="00985769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043EA" w:rsidRPr="008476D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kontrolu rasporeda i ispravnosti sredstava i opreme za gašenje po pogonima i drugim radnim i  pomoćnim prostorijama;</w:t>
      </w:r>
    </w:p>
    <w:p w:rsidR="00985769" w:rsidRPr="008476DF" w:rsidRDefault="00985769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043EA" w:rsidRPr="008476D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kontrolu načina skladištenja i odlaganja materijala i roba na prostorima na kojima su smještene   naprave za gašenje (ručni i prijenosni vatrogasni aparati, hidranti i sl.).</w:t>
      </w:r>
    </w:p>
    <w:p w:rsidR="00985769" w:rsidRDefault="00985769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6DF" w:rsidRPr="00FD5955" w:rsidRDefault="008476DF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5769" w:rsidRPr="00FD5955" w:rsidRDefault="00795327" w:rsidP="0098576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8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985769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85769" w:rsidRPr="008476DF" w:rsidRDefault="00985769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Ako </w:t>
      </w: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požara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5327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utvrdi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da postoje ozbiljni nedostaci za siguran tijek rada i procesa </w:t>
      </w:r>
      <w:r w:rsidR="00CD0B9B" w:rsidRPr="008476DF">
        <w:rPr>
          <w:rFonts w:ascii="Times New Roman" w:hAnsi="Times New Roman"/>
          <w:color w:val="000000" w:themeColor="text1"/>
          <w:sz w:val="24"/>
          <w:szCs w:val="24"/>
        </w:rPr>
        <w:t>rada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glede ispravnosti uređaja i opreme za dojavu i gašenje požara imaju pravo prekinuti rad i proces </w:t>
      </w:r>
      <w:r w:rsidR="00CD0B9B" w:rsidRPr="008476DF">
        <w:rPr>
          <w:rFonts w:ascii="Times New Roman" w:hAnsi="Times New Roman"/>
          <w:color w:val="000000" w:themeColor="text1"/>
          <w:sz w:val="24"/>
          <w:szCs w:val="24"/>
        </w:rPr>
        <w:t>rada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85769" w:rsidRPr="008476DF" w:rsidRDefault="00985769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5769" w:rsidRPr="008476DF" w:rsidRDefault="00985769" w:rsidP="0098576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U slučaju prekida </w:t>
      </w:r>
      <w:r w:rsidR="00CD0B9B" w:rsidRPr="008476DF">
        <w:rPr>
          <w:rFonts w:ascii="Times New Roman" w:hAnsi="Times New Roman"/>
          <w:color w:val="000000" w:themeColor="text1"/>
          <w:sz w:val="24"/>
          <w:szCs w:val="24"/>
        </w:rPr>
        <w:t>procesa rada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iz razloga navedenih u prethodnom stavku, dužan je o tome obavijestiti </w:t>
      </w:r>
      <w:r w:rsidR="00795327" w:rsidRPr="008476DF">
        <w:rPr>
          <w:rFonts w:ascii="Times New Roman" w:hAnsi="Times New Roman"/>
          <w:color w:val="000000" w:themeColor="text1"/>
          <w:sz w:val="24"/>
          <w:szCs w:val="24"/>
        </w:rPr>
        <w:t>Ravnatelja</w:t>
      </w:r>
      <w:r w:rsidR="004F1D52" w:rsidRPr="008476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85769" w:rsidRPr="00FD5955" w:rsidRDefault="00985769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6B87" w:rsidRPr="00FD5955" w:rsidRDefault="00A06B87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B94AA1" w:rsidP="004B5E07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FD15BE"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Vatrogasni aparati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B1055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Održavanje ručnih i prijevoznih vatrogasnih aparata obuhvaća redovni pregled</w:t>
      </w:r>
      <w:r w:rsidR="00016016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periodični pregled</w:t>
      </w:r>
      <w:r w:rsidR="00016016"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2FA3" w:rsidRPr="00FD5955" w:rsidRDefault="00172FA3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B1055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15BE" w:rsidRPr="008476DF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Redovni pregled očevidom ručnih i prijevoznih vatrogasnih aparata obavlja </w:t>
      </w:r>
      <w:r w:rsidR="00A06B8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483E9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="00A06B8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A06B87" w:rsidRPr="008476DF" w:rsidRDefault="00A06B87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8476DF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>Redovni pregled ručnih i prijevoznih vatrogasnih aparata obavljaju se najmanje jednom svaka tri mjeseca.</w:t>
      </w:r>
    </w:p>
    <w:p w:rsidR="00FD15BE" w:rsidRPr="008476DF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8476DF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Redovni pregledi ručnih i prijevoznih vatrogasnih aparata u navedenim rokovima </w:t>
      </w:r>
      <w:r w:rsidR="00016016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provode se sukladno članku 6. Pravilnika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o vatrogasni</w:t>
      </w:r>
      <w:r w:rsidR="00016016" w:rsidRPr="008476D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aparat</w:t>
      </w:r>
      <w:r w:rsidR="00016016" w:rsidRPr="008476DF">
        <w:rPr>
          <w:rFonts w:ascii="Times New Roman" w:hAnsi="Times New Roman"/>
          <w:color w:val="000000" w:themeColor="text1"/>
          <w:sz w:val="24"/>
          <w:szCs w:val="24"/>
        </w:rPr>
        <w:t>im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a (Narodne novine broj</w:t>
      </w:r>
      <w:r w:rsidR="00016016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101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16016" w:rsidRPr="008476DF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F84899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i 74/13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D15BE" w:rsidRPr="008476DF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8476DF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O izvršenim redovnim pregledima ručnih i prijevoznih vatrogasnih aparata </w:t>
      </w:r>
      <w:r w:rsidR="00A06B8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požara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vodi upisnik. </w:t>
      </w:r>
    </w:p>
    <w:p w:rsidR="00FD15BE" w:rsidRPr="008476DF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8476DF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>Obrazac upisnika o redovnim pregledima ručnih i prijevoznih aparata daje se u Prilogu broj I</w:t>
      </w:r>
      <w:r w:rsidR="00A06B87" w:rsidRPr="008476D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I, koji je sastavni dio ovog Pravilnika, a vodi se zasebno. 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B1055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Periodični pregled ručnih i prijevoznih vatrogasnih aparata obavlja </w:t>
      </w:r>
      <w:r w:rsidR="00016016" w:rsidRPr="00FD5955">
        <w:rPr>
          <w:rFonts w:ascii="Times New Roman" w:hAnsi="Times New Roman"/>
          <w:color w:val="000000" w:themeColor="text1"/>
          <w:sz w:val="24"/>
          <w:szCs w:val="24"/>
        </w:rPr>
        <w:t>pravna osoba, fizička osoba obrtnik ili stručna služba koji posjeduju ovlaštenje proizvođača ili ovlaštenog zastupnika vatrogasnih aparata za obavljanje poslova održavanja vatrogasnih aparata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Periodični pregled ručnih i prijevoznih aparata obavlja se najmanje jednom u godini dana.</w:t>
      </w:r>
    </w:p>
    <w:p w:rsidR="00016016" w:rsidRPr="00FD5955" w:rsidRDefault="00FD15BE" w:rsidP="0001601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Sadržaj periodičnog pregleda ručnih i prijevoznih vatrogasnih aparata, ovisno o vrsti aparata, </w:t>
      </w:r>
      <w:r w:rsidR="00016016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vrši se sukladno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članku </w:t>
      </w:r>
      <w:r w:rsidR="00016016" w:rsidRPr="00FD5955">
        <w:rPr>
          <w:rFonts w:ascii="Times New Roman" w:hAnsi="Times New Roman"/>
          <w:color w:val="000000" w:themeColor="text1"/>
          <w:sz w:val="24"/>
          <w:szCs w:val="24"/>
        </w:rPr>
        <w:t>10. Pravilnika o vatrogasnim aparatima (Narodne novine broj 101/11</w:t>
      </w:r>
      <w:r w:rsidR="00F84899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 74/13</w:t>
      </w:r>
      <w:r w:rsidR="00016016" w:rsidRPr="00FD595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D15BE" w:rsidRPr="00FD5955" w:rsidRDefault="00FD15BE" w:rsidP="00016016">
      <w:pPr>
        <w:pStyle w:val="Tijeloteksta"/>
        <w:rPr>
          <w:rFonts w:ascii="Times New Roman" w:hAnsi="Times New Roman"/>
          <w:color w:val="000000" w:themeColor="text1"/>
          <w:szCs w:val="24"/>
        </w:rPr>
      </w:pPr>
    </w:p>
    <w:p w:rsidR="00FD15BE" w:rsidRPr="008476DF" w:rsidRDefault="00A06B87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483E9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orna osoba za zaštitu od požara</w:t>
      </w:r>
      <w:r w:rsidR="00FD15BE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3E97" w:rsidRPr="008476DF">
        <w:rPr>
          <w:rFonts w:ascii="Times New Roman" w:hAnsi="Times New Roman"/>
          <w:color w:val="000000" w:themeColor="text1"/>
          <w:sz w:val="24"/>
          <w:szCs w:val="24"/>
        </w:rPr>
        <w:t>je odgovorna</w:t>
      </w:r>
      <w:r w:rsidR="00FD15BE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da vatrogasni aparati budu pregledani i nakon pregleda označeni odgovarajućim naljepnicama na način kako je to predviđeno citiranim Pravilnikom iz prethodnog stavka.</w:t>
      </w:r>
    </w:p>
    <w:p w:rsidR="00FD15BE" w:rsidRPr="00FD5955" w:rsidRDefault="00FD15BE" w:rsidP="004B5E07">
      <w:pPr>
        <w:pStyle w:val="Tijeloteksta2"/>
        <w:rPr>
          <w:rFonts w:ascii="Times New Roman" w:hAnsi="Times New Roman"/>
          <w:color w:val="000000" w:themeColor="text1"/>
          <w:szCs w:val="24"/>
        </w:rPr>
      </w:pPr>
    </w:p>
    <w:p w:rsidR="00276A8F" w:rsidRPr="00FD5955" w:rsidRDefault="00FD15BE" w:rsidP="00276A8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O izvršenim periodičnim pregledima ručnih i prijevoznih vatrogasnih aparata </w:t>
      </w:r>
      <w:r w:rsidR="00276A8F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serviser vatrogasnih aparata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vodi </w:t>
      </w:r>
      <w:r w:rsidR="00276A8F" w:rsidRPr="00FD5955">
        <w:rPr>
          <w:rFonts w:ascii="Times New Roman" w:hAnsi="Times New Roman"/>
          <w:color w:val="000000" w:themeColor="text1"/>
          <w:sz w:val="24"/>
          <w:szCs w:val="24"/>
        </w:rPr>
        <w:t>evidenciju sukladno članku 10. Pravilnika o vatrogasnim aparatima (Narodne novine broj 101/11</w:t>
      </w:r>
      <w:r w:rsidR="00F84899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 74/13</w:t>
      </w:r>
      <w:r w:rsidR="00276A8F" w:rsidRPr="00FD595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1055F" w:rsidRPr="00FD5955" w:rsidRDefault="00B1055F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5D81" w:rsidRPr="00FD5955" w:rsidRDefault="001B5D81" w:rsidP="00B94AA1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15BE" w:rsidRPr="00FD5955" w:rsidRDefault="00B1055F" w:rsidP="00B94AA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FD15BE" w:rsidRPr="00FD5955">
        <w:rPr>
          <w:rFonts w:ascii="Times New Roman" w:hAnsi="Times New Roman"/>
          <w:b/>
          <w:color w:val="000000" w:themeColor="text1"/>
          <w:sz w:val="24"/>
          <w:szCs w:val="24"/>
        </w:rPr>
        <w:t>. Ispitivanje sigurnosne (panik) rasvjete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B1055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762AA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Ispitivanje ispravnosti sigurnosne (panik) rasvjete obavlja se </w:t>
      </w:r>
      <w:r w:rsidR="00A51502" w:rsidRPr="00FD5955">
        <w:rPr>
          <w:rFonts w:ascii="Times New Roman" w:hAnsi="Times New Roman"/>
          <w:color w:val="000000" w:themeColor="text1"/>
          <w:sz w:val="24"/>
          <w:szCs w:val="24"/>
        </w:rPr>
        <w:t>sukladno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1502" w:rsidRPr="00FD5955">
        <w:rPr>
          <w:rFonts w:ascii="Times New Roman" w:hAnsi="Times New Roman"/>
          <w:color w:val="000000" w:themeColor="text1"/>
          <w:sz w:val="24"/>
          <w:szCs w:val="24"/>
        </w:rPr>
        <w:t>Zakonu o zaštiti od požara (Narodne novine broj 92/10)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62AA" w:rsidRPr="00FD5955" w:rsidRDefault="005762AA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B1055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5762AA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 vrijeme ispitivanja ispravnosti sigurnosne (panik) rasvjete vodi se zapisnik u koji se unose sve radnje koje se obavljaju tijekom ispitivanja. Na kraju zapisnika daje se zaključak o ispravnosti sigurnosne (panik) rasvjete.</w:t>
      </w:r>
    </w:p>
    <w:p w:rsidR="00352300" w:rsidRPr="00FD5955" w:rsidRDefault="00352300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B1055F" w:rsidP="00B94AA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FD15BE" w:rsidRPr="00FD5955">
        <w:rPr>
          <w:rFonts w:ascii="Times New Roman" w:hAnsi="Times New Roman"/>
          <w:b/>
          <w:color w:val="000000" w:themeColor="text1"/>
          <w:sz w:val="24"/>
          <w:szCs w:val="24"/>
        </w:rPr>
        <w:t>. Ispitivanje tipkala za isključenje električne energije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B1055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945816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Ispitivanje ispravnosti tipkala za isključenje električne energije obavlja se </w:t>
      </w:r>
      <w:r w:rsidR="00A51502" w:rsidRPr="00FD5955">
        <w:rPr>
          <w:rFonts w:ascii="Times New Roman" w:hAnsi="Times New Roman"/>
          <w:color w:val="000000" w:themeColor="text1"/>
          <w:sz w:val="24"/>
          <w:szCs w:val="24"/>
        </w:rPr>
        <w:t>sukladno Zakonu o zaštiti od požara (Narodne novine broj 92/10).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0835" w:rsidRPr="00FD5955" w:rsidRDefault="00BF083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15BE" w:rsidRPr="00FD5955" w:rsidRDefault="00FD15B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87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15BE" w:rsidRPr="00FD5955" w:rsidRDefault="00FD15B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Za vrijeme ispitivanja ispravnosti tipkala za isključenje električne energije vodi se zapisnik u koji se unose radnje koje se obavljaju tijekom ispitivanja. Na kraju zapisnika daje se zaključak o ispravnosti tipkala za isključenje električne energije.</w:t>
      </w:r>
    </w:p>
    <w:p w:rsidR="00DF46EB" w:rsidRDefault="00DF46E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46EB" w:rsidRPr="00FD5955" w:rsidRDefault="00DF46E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52B0" w:rsidRPr="00FD5955" w:rsidRDefault="003052B0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4136" w:rsidRPr="00FD5955" w:rsidRDefault="00483E97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</w:t>
      </w:r>
      <w:r w:rsidR="00715309" w:rsidRPr="00FD5955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D54136"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USTROJSTVO MOTRENJA, JAVLJANJA I UZBUNJIVANJA</w:t>
      </w:r>
    </w:p>
    <w:p w:rsidR="00D21583" w:rsidRPr="00FD5955" w:rsidRDefault="00D21583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566F" w:rsidRPr="00FD5955" w:rsidRDefault="00F1566F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4136" w:rsidRPr="00FD5955" w:rsidRDefault="00D5413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  <w:t>1. Motrenje</w:t>
      </w:r>
    </w:p>
    <w:p w:rsidR="00D54136" w:rsidRPr="00FD5955" w:rsidRDefault="00D5413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114E" w:rsidRPr="00FD5955" w:rsidRDefault="00D54136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88</w:t>
      </w:r>
      <w:r w:rsidR="00C6114E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54136" w:rsidRPr="00FD5955" w:rsidRDefault="00D5413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Svi radnici u sklopu radnih zadataka zaduženi su u svom djelokrugu i za motrenje pojave požara.</w:t>
      </w:r>
    </w:p>
    <w:p w:rsidR="00D54136" w:rsidRPr="00FD5955" w:rsidRDefault="00D5413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4136" w:rsidRPr="008476DF" w:rsidRDefault="00D5413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Svaki radnik dužan je odmah prijaviti </w:t>
      </w:r>
      <w:r w:rsidR="00483E9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Odgovornoj osobi za zaštitu od požara</w:t>
      </w:r>
      <w:r w:rsidR="003750FD" w:rsidRPr="008476D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svaki veći poremećaj ili uočenu opasnost od požara.</w:t>
      </w:r>
    </w:p>
    <w:p w:rsidR="00051216" w:rsidRPr="008476DF" w:rsidRDefault="0005121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Odgovorna osoba za zaštitu od požara</w:t>
      </w:r>
      <w:r w:rsidR="00483E9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obilazi prostore </w:t>
      </w:r>
      <w:r w:rsidR="00483E97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prostoru 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>OSNOVNE GLAZBENE ŠKOLE</w:t>
      </w:r>
      <w:r w:rsidR="008476DF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483E97" w:rsidRPr="008476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u svrhu preventivnih poslova zaštite od požara, kontrole, nadzora i motrenja.</w:t>
      </w:r>
    </w:p>
    <w:p w:rsidR="00F1566F" w:rsidRPr="00FD5955" w:rsidRDefault="00F1566F" w:rsidP="004B5E07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566F" w:rsidRPr="00FD5955" w:rsidRDefault="00F1566F" w:rsidP="004B5E07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4136" w:rsidRPr="00FD5955" w:rsidRDefault="00D54136" w:rsidP="004B5E07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2. Javljanje</w:t>
      </w:r>
    </w:p>
    <w:p w:rsidR="00C6114E" w:rsidRPr="00FD5955" w:rsidRDefault="00C6114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214B" w:rsidRPr="00FD5955" w:rsidRDefault="00D4214B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4136" w:rsidRPr="00FD5955" w:rsidRDefault="00D54136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89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54136" w:rsidRPr="00FD5955" w:rsidRDefault="00D54136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O nastanku požara u prostorima </w:t>
      </w:r>
      <w:r w:rsidR="00483E97" w:rsidRPr="008476DF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8476D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483E97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71BC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javljanje se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ostvaruje telefonom i/ili mobilnim telefonima: </w:t>
      </w:r>
    </w:p>
    <w:p w:rsidR="00D54136" w:rsidRPr="00FD5955" w:rsidRDefault="00D5413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475" w:rsidRPr="00FD5955">
        <w:rPr>
          <w:rFonts w:ascii="Times New Roman" w:hAnsi="Times New Roman"/>
          <w:color w:val="000000" w:themeColor="text1"/>
          <w:sz w:val="24"/>
          <w:szCs w:val="24"/>
        </w:rPr>
        <w:t>izravno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vatrogasnoj postrojbi na broj </w:t>
      </w:r>
      <w:r w:rsidR="004A346B" w:rsidRPr="00FD595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D21583" w:rsidRPr="00FD595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Državnoj upravi za zaštitu i spašavanje na broj 112</w:t>
      </w:r>
      <w:r w:rsidR="00D21583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i/ili Policiji na broj 192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15309" w:rsidRPr="008476DF" w:rsidRDefault="00D5413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043EA" w:rsidRPr="008476D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50FD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</w:t>
      </w:r>
      <w:r w:rsidR="004E58CB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ornoj osobi</w:t>
      </w:r>
      <w:r w:rsidR="00483E97" w:rsidRPr="008476D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="00D4214B" w:rsidRPr="008476D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750FD" w:rsidRPr="008476DF" w:rsidRDefault="00D4214B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043EA" w:rsidRPr="008476D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>Ravnatelju</w:t>
      </w:r>
      <w:r w:rsidR="008476DF" w:rsidRPr="008476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0835" w:rsidRPr="00FD5955" w:rsidRDefault="00BF0835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4136" w:rsidRPr="008476DF" w:rsidRDefault="00D5413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Svi radnici </w:t>
      </w:r>
      <w:r w:rsidR="009A3A1F" w:rsidRPr="008476DF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8476DF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9A3A1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214B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ili druge osobe koje </w:t>
      </w:r>
      <w:r w:rsidR="00D21583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primijete neposrednu opasnost od nastanka požara ili požar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u prostoru ili u neposrednoj blizini građevine </w:t>
      </w:r>
      <w:r w:rsidR="009A3A1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prostoru 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>OSNOVNE GLAZBENE ŠKOLE</w:t>
      </w:r>
      <w:r w:rsidR="008476DF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9A3A1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dužni su bez odgode i bez obzira na veličinu požara odmah </w:t>
      </w:r>
      <w:r w:rsidR="00692475" w:rsidRPr="008476DF">
        <w:rPr>
          <w:rFonts w:ascii="Times New Roman" w:hAnsi="Times New Roman"/>
          <w:color w:val="000000" w:themeColor="text1"/>
          <w:sz w:val="24"/>
          <w:szCs w:val="24"/>
        </w:rPr>
        <w:t>izravno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ili telefonom obavijestiti </w:t>
      </w:r>
      <w:r w:rsidR="009A3A1F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Odgovornu osobu za zaštitu od požara</w:t>
      </w:r>
      <w:r w:rsidR="00D4214B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>Ravnatelja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, a on</w:t>
      </w:r>
      <w:r w:rsidR="00176174" w:rsidRPr="008476D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po potrebi </w:t>
      </w:r>
      <w:r w:rsidR="007A64D0" w:rsidRPr="008476DF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atrogasnu postrojbu </w:t>
      </w:r>
      <w:r w:rsidR="00124FAC" w:rsidRPr="008476DF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a telefon </w:t>
      </w:r>
      <w:r w:rsidR="004A346B" w:rsidRPr="008476D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7A64D0" w:rsidRPr="008476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Državnu upravu za zaštitu i spašavanje na telefon broj 112</w:t>
      </w:r>
      <w:r w:rsidR="007A64D0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i/ili Policiju na telefon broj 192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21353" w:rsidRPr="008476DF" w:rsidRDefault="00121353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1353" w:rsidRPr="008476DF" w:rsidRDefault="00121353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>Ukoliko ne mogu obavijestiti</w:t>
      </w:r>
      <w:r w:rsidR="009A3A1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A1F" w:rsidRPr="008476DF">
        <w:rPr>
          <w:rFonts w:ascii="Times New Roman" w:hAnsi="Times New Roman"/>
          <w:iCs/>
          <w:color w:val="000000" w:themeColor="text1"/>
          <w:sz w:val="24"/>
          <w:szCs w:val="24"/>
        </w:rPr>
        <w:t>Odgovornu osobu</w:t>
      </w:r>
      <w:r w:rsidR="00051216" w:rsidRPr="008476D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 zaštitu od požara</w:t>
      </w:r>
      <w:r w:rsidR="00D4214B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>Ravnatelja</w:t>
      </w:r>
      <w:r w:rsidR="00D4214B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dužni su sami obavijestiti gore navede službe.</w:t>
      </w: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1216" w:rsidRPr="00FD5955" w:rsidRDefault="0005121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4136" w:rsidRPr="00FD5955" w:rsidRDefault="00D54136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54136" w:rsidRPr="00FD5955" w:rsidRDefault="00D5413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Prilikom dojave požara telefonom moraju se dati sljedeći minimalni podaci:</w:t>
      </w:r>
    </w:p>
    <w:p w:rsidR="000D336A" w:rsidRPr="00FD5955" w:rsidRDefault="00D5413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1B5D81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B5D81" w:rsidRPr="00FD5955">
        <w:rPr>
          <w:rFonts w:ascii="Times New Roman" w:hAnsi="Times New Roman"/>
          <w:color w:val="000000" w:themeColor="text1"/>
          <w:sz w:val="24"/>
          <w:szCs w:val="24"/>
        </w:rPr>
        <w:t>što se dogodilo,</w:t>
      </w:r>
    </w:p>
    <w:p w:rsidR="00D54136" w:rsidRPr="00FD5955" w:rsidRDefault="000D336A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gdje se dogodilo</w:t>
      </w:r>
      <w:r w:rsidR="001B5D81" w:rsidRPr="00FD595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54136" w:rsidRPr="00FD5955" w:rsidRDefault="00D5413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D336A" w:rsidRPr="00FD5955">
        <w:rPr>
          <w:rFonts w:ascii="Times New Roman" w:hAnsi="Times New Roman"/>
          <w:color w:val="000000" w:themeColor="text1"/>
          <w:sz w:val="24"/>
          <w:szCs w:val="24"/>
        </w:rPr>
        <w:t>ima li povrijeđenih</w:t>
      </w:r>
      <w:r w:rsidR="001B5D81" w:rsidRPr="00FD595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54136" w:rsidRPr="00FD5955" w:rsidRDefault="00D5413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D336A" w:rsidRPr="00FD5955">
        <w:rPr>
          <w:rFonts w:ascii="Times New Roman" w:hAnsi="Times New Roman"/>
          <w:color w:val="000000" w:themeColor="text1"/>
          <w:sz w:val="24"/>
          <w:szCs w:val="24"/>
        </w:rPr>
        <w:t>tko javlja</w:t>
      </w:r>
      <w:r w:rsidR="001B5D81" w:rsidRPr="00FD595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D336A" w:rsidRPr="00FD5955" w:rsidRDefault="00D54136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D336A" w:rsidRPr="00FD5955">
        <w:rPr>
          <w:rFonts w:ascii="Times New Roman" w:hAnsi="Times New Roman"/>
          <w:color w:val="000000" w:themeColor="text1"/>
          <w:sz w:val="24"/>
          <w:szCs w:val="24"/>
        </w:rPr>
        <w:t>bro</w:t>
      </w:r>
      <w:r w:rsidR="001B5D81" w:rsidRPr="00FD5955">
        <w:rPr>
          <w:rFonts w:ascii="Times New Roman" w:hAnsi="Times New Roman"/>
          <w:color w:val="000000" w:themeColor="text1"/>
          <w:sz w:val="24"/>
          <w:szCs w:val="24"/>
        </w:rPr>
        <w:t>j telefona/mobitela dojavitelja,</w:t>
      </w:r>
    </w:p>
    <w:p w:rsidR="00D54136" w:rsidRPr="00FD5955" w:rsidRDefault="000D336A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što je događajem ugroženo</w:t>
      </w:r>
      <w:r w:rsidR="00D54136"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0452" w:rsidRDefault="00D54136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700452" w:rsidRPr="00FD5955" w:rsidRDefault="00700452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4136" w:rsidRPr="00FD5955" w:rsidRDefault="00D54136" w:rsidP="004B5E07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3. Uzbunjivanje</w:t>
      </w:r>
    </w:p>
    <w:p w:rsidR="00E20307" w:rsidRPr="00FD5955" w:rsidRDefault="00E20307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4136" w:rsidRPr="00FD5955" w:rsidRDefault="00D54136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Uzbunjivanje radnika u </w:t>
      </w:r>
      <w:r w:rsidR="009A3A1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prostoru 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>OSNOVNE GLAZBENE ŠKOLE</w:t>
      </w:r>
      <w:r w:rsidR="008476D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9A3A1F" w:rsidRPr="008476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1BC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obavlja se u slučaju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iznenadnog događaja (potres, požar, eksplozija</w:t>
      </w:r>
      <w:r w:rsidR="00051216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 dr.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) ili ratnih djelovanja.</w:t>
      </w: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D336A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 slučaju bilo kojeg iznenadnog događaja uzbunu treba prema propisanim znakovima za uzbunjivanje u Republici Hrvatskoj.</w:t>
      </w:r>
    </w:p>
    <w:p w:rsidR="000D336A" w:rsidRPr="00FD5955" w:rsidRDefault="000D336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Zapovijed za uzbunjivanje daje, u pravilu, </w:t>
      </w:r>
      <w:r w:rsidR="00FD3763">
        <w:rPr>
          <w:rFonts w:ascii="Times New Roman" w:hAnsi="Times New Roman"/>
          <w:color w:val="000000" w:themeColor="text1"/>
          <w:sz w:val="24"/>
          <w:szCs w:val="24"/>
        </w:rPr>
        <w:t>Ravnatelj</w:t>
      </w:r>
      <w:r w:rsidR="009A3A1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ili osobe osposobljene za rukovođenje evakuacijom i spašavanjem.</w:t>
      </w:r>
    </w:p>
    <w:p w:rsidR="000D336A" w:rsidRPr="00FD5955" w:rsidRDefault="000D336A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U građevinama na vidnim mjestima obvezno je postaviti jedinstveni plakat s prikazom grafičkih znakova za uzbunjivanje, sukladno Uredbi o jedinstvenim znakovima za uzbunjivanje (Narodne novine broj </w:t>
      </w:r>
      <w:r w:rsidR="000D3A37">
        <w:rPr>
          <w:rFonts w:ascii="Times New Roman" w:hAnsi="Times New Roman"/>
          <w:color w:val="000000" w:themeColor="text1"/>
          <w:sz w:val="24"/>
          <w:szCs w:val="24"/>
        </w:rPr>
        <w:t>61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D3A3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6).</w:t>
      </w:r>
    </w:p>
    <w:p w:rsidR="00051216" w:rsidRPr="00FD5955" w:rsidRDefault="0005121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1216" w:rsidRPr="00FD5955" w:rsidRDefault="0005121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Uzbunjivanje se vrši telefonom, mobilnim telefonima i govorom, sirenom.</w:t>
      </w:r>
    </w:p>
    <w:p w:rsidR="00D4214B" w:rsidRPr="00FD5955" w:rsidRDefault="00D4214B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3266" w:rsidRPr="00FD5955" w:rsidRDefault="004E3266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214B" w:rsidRPr="00FD5955" w:rsidRDefault="00D4214B" w:rsidP="004B5E0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4214B" w:rsidRPr="00FD5955" w:rsidRDefault="0005121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Radnici</w:t>
      </w:r>
      <w:r w:rsidR="00D4214B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i druge osobe koje su zatečene u prostorijama i prostorima gdje je nastao požar, dužni su bez panike napustiti navedene prostore.</w:t>
      </w: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Radnik ili osoba koja zadnja napušta prostoriju dužna je zatvoriti sve otvore (prozore i vrata) i na glavnoj sklopki građevine (požarnog sektora) isključiti električnu energiju.</w:t>
      </w:r>
    </w:p>
    <w:p w:rsidR="008A46A9" w:rsidRPr="00FD5955" w:rsidRDefault="008A46A9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46A9" w:rsidRPr="00FD5955" w:rsidRDefault="008A46A9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14B" w:rsidRPr="00FD5955" w:rsidRDefault="00D4214B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ab/>
        <w:t>4. Čuvarska služba</w:t>
      </w: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14B" w:rsidRPr="00FD5955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14B" w:rsidRPr="00FD5955" w:rsidRDefault="00FD3763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9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D4214B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B5D81"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4214B" w:rsidRPr="008476DF" w:rsidRDefault="00D4214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Građevine i prostore 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>OSNOVNE GLAZBENE ŠKOLE</w:t>
      </w:r>
      <w:r w:rsidR="008476D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SLATINA</w:t>
      </w:r>
      <w:r w:rsidR="007D67FB" w:rsidRPr="008476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1BCF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>u radnom vremenu čuvaju, obilaze i nadziru radnici</w:t>
      </w:r>
      <w:r w:rsidR="00700452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na</w:t>
      </w:r>
      <w:r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7FB" w:rsidRPr="008476DF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7D67FB" w:rsidRPr="00847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D3763" w:rsidRPr="008476DF">
        <w:rPr>
          <w:rFonts w:ascii="Times New Roman" w:hAnsi="Times New Roman"/>
          <w:color w:val="000000" w:themeColor="text1"/>
          <w:sz w:val="24"/>
          <w:szCs w:val="24"/>
        </w:rPr>
        <w:t>OSNOVNE GLAZBENE ŠKOLE</w:t>
      </w:r>
      <w:r w:rsidR="007D67FB" w:rsidRPr="008476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76DF" w:rsidRPr="008476DF">
        <w:rPr>
          <w:rFonts w:ascii="Times New Roman" w:hAnsi="Times New Roman"/>
          <w:color w:val="000000" w:themeColor="text1"/>
          <w:sz w:val="24"/>
          <w:szCs w:val="24"/>
        </w:rPr>
        <w:t>SLATINA</w:t>
      </w:r>
      <w:r w:rsidRPr="008476D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A46A9" w:rsidRPr="00FD5955" w:rsidRDefault="008A46A9" w:rsidP="004B5E07">
      <w:pPr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517F" w:rsidRPr="00FD5955" w:rsidRDefault="0079517F" w:rsidP="004B5E07">
      <w:pPr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52B0" w:rsidRPr="00FD5955" w:rsidRDefault="003052B0" w:rsidP="004B5E07">
      <w:pPr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5A56" w:rsidRPr="00FD5955" w:rsidRDefault="000D4144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VIII</w:t>
      </w:r>
      <w:r w:rsidR="00FA5A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/ DUŽNOSTI RADNIKA U SLUČAJU NASTANKA POŽARA</w:t>
      </w:r>
    </w:p>
    <w:p w:rsidR="00FA5A56" w:rsidRPr="00FD5955" w:rsidRDefault="00FA5A5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5A56" w:rsidRPr="00FD5955" w:rsidRDefault="00FA5A5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5A56" w:rsidRPr="00FD5955" w:rsidRDefault="00FA5A56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476D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75CCC" w:rsidRPr="00FD5955" w:rsidRDefault="00EE5E52" w:rsidP="004B5E07">
      <w:pPr>
        <w:pStyle w:val="t-9-8"/>
        <w:spacing w:before="0" w:beforeAutospacing="0" w:after="0" w:afterAutospacing="0"/>
        <w:jc w:val="both"/>
        <w:rPr>
          <w:color w:val="000000" w:themeColor="text1"/>
        </w:rPr>
      </w:pPr>
      <w:r w:rsidRPr="00FD5955">
        <w:rPr>
          <w:color w:val="000000" w:themeColor="text1"/>
        </w:rPr>
        <w:t xml:space="preserve">Svaki radnik koji </w:t>
      </w:r>
      <w:r w:rsidR="00975CCC" w:rsidRPr="00FD5955">
        <w:rPr>
          <w:color w:val="000000" w:themeColor="text1"/>
        </w:rPr>
        <w:t>primijeti</w:t>
      </w:r>
      <w:r w:rsidRPr="00FD5955">
        <w:rPr>
          <w:color w:val="000000" w:themeColor="text1"/>
        </w:rPr>
        <w:t xml:space="preserve"> neposrednu opasnost od nastanka požara ili požar </w:t>
      </w:r>
      <w:r w:rsidR="00975CCC" w:rsidRPr="00FD5955">
        <w:rPr>
          <w:color w:val="000000" w:themeColor="text1"/>
        </w:rPr>
        <w:t>odmah će sukladno svojim psihofizičkim sposobnostima pristupiti otklanjanju opasnosti, odnosno gašenju požara, vodeći pri tome računa da ne dovede u opasnost sebe ili drugu osobu.</w:t>
      </w:r>
    </w:p>
    <w:p w:rsidR="004E3266" w:rsidRPr="00FD5955" w:rsidRDefault="004E326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5CCC" w:rsidRPr="00FD5955" w:rsidRDefault="00975CCC" w:rsidP="004B5E07">
      <w:pPr>
        <w:pStyle w:val="t-9-8"/>
        <w:spacing w:before="0" w:beforeAutospacing="0" w:after="0" w:afterAutospacing="0"/>
        <w:jc w:val="both"/>
        <w:rPr>
          <w:color w:val="000000" w:themeColor="text1"/>
        </w:rPr>
      </w:pPr>
      <w:r w:rsidRPr="00FD5955">
        <w:rPr>
          <w:color w:val="000000" w:themeColor="text1"/>
        </w:rPr>
        <w:t>Ukoliko radnik nije uspio otkloniti opasnosti, odnosno ugasiti požar, odnosno ukoliko radnik to ne može učiniti sam</w:t>
      </w:r>
      <w:r w:rsidR="007B3C51" w:rsidRPr="00FD5955">
        <w:rPr>
          <w:color w:val="000000" w:themeColor="text1"/>
        </w:rPr>
        <w:t>,</w:t>
      </w:r>
      <w:r w:rsidRPr="00FD5955">
        <w:rPr>
          <w:color w:val="000000" w:themeColor="text1"/>
        </w:rPr>
        <w:t xml:space="preserve"> dužan je odmah obavijestiti ostale radnike, te obavijestiti </w:t>
      </w:r>
      <w:r w:rsidR="007B3C51" w:rsidRPr="00FD5955">
        <w:rPr>
          <w:color w:val="000000" w:themeColor="text1"/>
        </w:rPr>
        <w:t>Državnu upravu za zaštitu i spašavanje</w:t>
      </w:r>
      <w:r w:rsidRPr="00FD5955">
        <w:rPr>
          <w:color w:val="000000" w:themeColor="text1"/>
        </w:rPr>
        <w:t>, najbližu vatrogasnu postrojbu ili policiju</w:t>
      </w:r>
      <w:r w:rsidR="007B3C51" w:rsidRPr="00FD5955">
        <w:rPr>
          <w:color w:val="000000" w:themeColor="text1"/>
        </w:rPr>
        <w:t>.</w:t>
      </w:r>
    </w:p>
    <w:p w:rsidR="004E2C34" w:rsidRPr="00FD5955" w:rsidRDefault="004E2C34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5E52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Prilikom dojave o nastalom požaru treba govoriti polagano i razgov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jetno, te dati slijedeće podatke:</w:t>
      </w:r>
    </w:p>
    <w:p w:rsidR="000D336A" w:rsidRPr="00FD5955" w:rsidRDefault="00EE5E52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>što se dogodilo,</w:t>
      </w:r>
    </w:p>
    <w:p w:rsidR="000D336A" w:rsidRPr="00FD5955" w:rsidRDefault="000D336A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gdje se dogodilo (lokacija, blizi</w:t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>na većeg mjesta, grada, općine),</w:t>
      </w:r>
    </w:p>
    <w:p w:rsidR="000D336A" w:rsidRPr="00FD5955" w:rsidRDefault="0088456C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ima li povrijeđenih,</w:t>
      </w:r>
    </w:p>
    <w:p w:rsidR="000D336A" w:rsidRPr="00FD5955" w:rsidRDefault="000D336A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tko javlja (ime i prezime dojavitel</w:t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>ja),</w:t>
      </w:r>
    </w:p>
    <w:p w:rsidR="000D336A" w:rsidRPr="00FD5955" w:rsidRDefault="000D336A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bro</w:t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>j telefona/mobitela dojavitelja,</w:t>
      </w:r>
    </w:p>
    <w:p w:rsidR="000D336A" w:rsidRPr="00FD5955" w:rsidRDefault="000D336A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što je događajem ugroženo:</w:t>
      </w:r>
    </w:p>
    <w:p w:rsidR="00EE5E52" w:rsidRPr="00FD5955" w:rsidRDefault="000D336A" w:rsidP="008043EA">
      <w:pPr>
        <w:ind w:left="1701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osobe, životinje, imovina ...,</w:t>
      </w:r>
    </w:p>
    <w:p w:rsidR="000D336A" w:rsidRPr="00FD5955" w:rsidRDefault="000D336A" w:rsidP="008043EA">
      <w:pPr>
        <w:ind w:left="1701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infrastruktura (plinovod, benzinska postaja, industrijsko postrojenje ...),</w:t>
      </w:r>
    </w:p>
    <w:p w:rsidR="000D336A" w:rsidRPr="00FD5955" w:rsidRDefault="000D336A" w:rsidP="008043EA">
      <w:pPr>
        <w:ind w:left="1701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parkovi (nacionalni park, park prirode ...);</w:t>
      </w:r>
    </w:p>
    <w:p w:rsidR="00EE5E52" w:rsidRPr="00FD5955" w:rsidRDefault="004B5E07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E5E52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sačekati povratna pitanja dežurnog </w:t>
      </w:r>
      <w:r w:rsidR="007B3C51" w:rsidRPr="00FD5955">
        <w:rPr>
          <w:rFonts w:ascii="Times New Roman" w:hAnsi="Times New Roman"/>
          <w:color w:val="000000" w:themeColor="text1"/>
          <w:sz w:val="24"/>
          <w:szCs w:val="24"/>
        </w:rPr>
        <w:t>osoblja</w:t>
      </w:r>
      <w:r w:rsidR="00EE5E52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(ima li još pitanja i potvrdu završetka razgovora).</w:t>
      </w:r>
    </w:p>
    <w:p w:rsidR="001E1C70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A46A9" w:rsidRPr="00FD5955" w:rsidRDefault="008A46A9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5A56" w:rsidRPr="00FD5955" w:rsidRDefault="00FA5A56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961C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E5E52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Prije napuštanja radnih prostorija i početka gašenja požara svaki radnik na svom radnom mjestu mora:</w:t>
      </w:r>
    </w:p>
    <w:p w:rsidR="00EE5E52" w:rsidRPr="00FD5955" w:rsidRDefault="00EE5E52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spriječiti n</w:t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>astanak panike prilikom izlaska,</w:t>
      </w:r>
    </w:p>
    <w:p w:rsidR="00EE5E52" w:rsidRPr="00FD5955" w:rsidRDefault="00EE5E52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isključiti električn</w:t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>u struju,</w:t>
      </w:r>
    </w:p>
    <w:p w:rsidR="00EE5E52" w:rsidRPr="00FD5955" w:rsidRDefault="00EE5E52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8043EA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zatvoriti prozore i vrata (spriječiti dotok kisika).</w:t>
      </w:r>
    </w:p>
    <w:p w:rsidR="00352300" w:rsidRPr="00FD5955" w:rsidRDefault="00352300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5A56" w:rsidRPr="00FD5955" w:rsidRDefault="00FA5A56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961C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E5E52" w:rsidRPr="008961C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1C5">
        <w:rPr>
          <w:rFonts w:ascii="Times New Roman" w:hAnsi="Times New Roman"/>
          <w:color w:val="000000" w:themeColor="text1"/>
          <w:sz w:val="24"/>
          <w:szCs w:val="24"/>
        </w:rPr>
        <w:t xml:space="preserve">Nakon završetka akcije gašenja požara </w:t>
      </w:r>
      <w:r w:rsidR="00C91B4E" w:rsidRPr="008961C5">
        <w:rPr>
          <w:rFonts w:ascii="Times New Roman" w:hAnsi="Times New Roman"/>
          <w:iCs/>
          <w:color w:val="000000" w:themeColor="text1"/>
          <w:sz w:val="24"/>
          <w:szCs w:val="24"/>
        </w:rPr>
        <w:t>Odgovorna osoba za zaštitu od požara</w:t>
      </w:r>
      <w:r w:rsidRPr="008961C5">
        <w:rPr>
          <w:rFonts w:ascii="Times New Roman" w:hAnsi="Times New Roman"/>
          <w:color w:val="000000" w:themeColor="text1"/>
          <w:sz w:val="24"/>
          <w:szCs w:val="24"/>
        </w:rPr>
        <w:t xml:space="preserve"> zajedno s voditeljem akcije gašenja dužan je:</w:t>
      </w:r>
    </w:p>
    <w:p w:rsidR="00EE5E52" w:rsidRPr="00FD5955" w:rsidRDefault="00EE5E52" w:rsidP="008043EA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="00117AF5" w:rsidRPr="00FD5955">
        <w:rPr>
          <w:rFonts w:ascii="Times New Roman" w:hAnsi="Times New Roman"/>
          <w:color w:val="000000" w:themeColor="text1"/>
          <w:szCs w:val="24"/>
        </w:rPr>
        <w:tab/>
      </w:r>
      <w:r w:rsidRPr="00FD5955">
        <w:rPr>
          <w:rFonts w:ascii="Times New Roman" w:hAnsi="Times New Roman"/>
          <w:color w:val="000000" w:themeColor="text1"/>
          <w:szCs w:val="24"/>
        </w:rPr>
        <w:t>na mjestu požara osigurati dežurstvo u potrebnom vremenskom trajanju radi</w:t>
      </w:r>
      <w:r w:rsidR="0088456C" w:rsidRPr="00FD5955">
        <w:rPr>
          <w:rFonts w:ascii="Times New Roman" w:hAnsi="Times New Roman"/>
          <w:color w:val="000000" w:themeColor="text1"/>
          <w:szCs w:val="24"/>
        </w:rPr>
        <w:t xml:space="preserve"> sprečavanja ponovnog  požara,</w:t>
      </w:r>
    </w:p>
    <w:p w:rsidR="00EE5E52" w:rsidRPr="00FD5955" w:rsidRDefault="00EE5E52" w:rsidP="008043EA">
      <w:pPr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="00117AF5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osigurati dežurstvo na mjestu požara do dana, a</w:t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>ko je požar ugašen tijekom noći,</w:t>
      </w:r>
    </w:p>
    <w:p w:rsidR="00EE5E52" w:rsidRPr="00FD5955" w:rsidRDefault="00EE5E52" w:rsidP="008043EA">
      <w:pPr>
        <w:pStyle w:val="Uvuenotijeloteksta"/>
        <w:ind w:left="993" w:hanging="284"/>
        <w:rPr>
          <w:rFonts w:ascii="Times New Roman" w:hAnsi="Times New Roman"/>
          <w:color w:val="000000" w:themeColor="text1"/>
          <w:szCs w:val="24"/>
        </w:rPr>
      </w:pPr>
      <w:r w:rsidRPr="00FD5955">
        <w:rPr>
          <w:rFonts w:ascii="Times New Roman" w:hAnsi="Times New Roman"/>
          <w:color w:val="000000" w:themeColor="text1"/>
          <w:szCs w:val="24"/>
        </w:rPr>
        <w:noBreakHyphen/>
      </w:r>
      <w:r w:rsidR="00117AF5" w:rsidRPr="00FD5955">
        <w:rPr>
          <w:rFonts w:ascii="Times New Roman" w:hAnsi="Times New Roman"/>
          <w:color w:val="000000" w:themeColor="text1"/>
          <w:szCs w:val="24"/>
        </w:rPr>
        <w:tab/>
      </w:r>
      <w:r w:rsidRPr="00FD5955">
        <w:rPr>
          <w:rFonts w:ascii="Times New Roman" w:hAnsi="Times New Roman"/>
          <w:color w:val="000000" w:themeColor="text1"/>
          <w:szCs w:val="24"/>
        </w:rPr>
        <w:t>dežurnom tijekom dežurstva osigurati potrebnu vatrogasnu opremu i sredstva za gašenje požara.</w:t>
      </w:r>
    </w:p>
    <w:p w:rsidR="00EE5E52" w:rsidRPr="00FD5955" w:rsidRDefault="00EE5E52" w:rsidP="004B5E07">
      <w:pPr>
        <w:pStyle w:val="Uvuenotijeloteksta"/>
        <w:rPr>
          <w:rFonts w:ascii="Times New Roman" w:hAnsi="Times New Roman"/>
          <w:color w:val="000000" w:themeColor="text1"/>
          <w:szCs w:val="24"/>
        </w:rPr>
      </w:pPr>
    </w:p>
    <w:p w:rsidR="00EE5E52" w:rsidRPr="00FD5955" w:rsidRDefault="00EE5E52" w:rsidP="004B5E07">
      <w:pPr>
        <w:pStyle w:val="Uvuenotijeloteksta"/>
        <w:rPr>
          <w:rFonts w:ascii="Times New Roman" w:hAnsi="Times New Roman"/>
          <w:color w:val="000000" w:themeColor="text1"/>
          <w:szCs w:val="24"/>
        </w:rPr>
      </w:pPr>
    </w:p>
    <w:p w:rsidR="00EE5E52" w:rsidRPr="00FD5955" w:rsidRDefault="00EE5E52" w:rsidP="004B5E07">
      <w:pPr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961C5">
        <w:rPr>
          <w:rFonts w:ascii="Times New Roman" w:hAnsi="Times New Roman"/>
          <w:b/>
          <w:color w:val="000000" w:themeColor="text1"/>
          <w:sz w:val="24"/>
          <w:szCs w:val="24"/>
        </w:rPr>
        <w:t>97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E5E52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Upotr</w:t>
      </w:r>
      <w:r w:rsidR="00112706" w:rsidRPr="00FD5955"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ebljenu opremu i uređaje za gašenje požara potrebno je odmah dovesti u ispravno stanje i   spremiti na određena mjesta.</w:t>
      </w:r>
    </w:p>
    <w:p w:rsidR="00BD757B" w:rsidRPr="00FD5955" w:rsidRDefault="00BD757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5E52" w:rsidRPr="00FD5955" w:rsidRDefault="00EE5E52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5A56" w:rsidRPr="00FD5955" w:rsidRDefault="000D4144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8A46A9" w:rsidRPr="00FD5955">
        <w:rPr>
          <w:rFonts w:ascii="Times New Roman" w:hAnsi="Times New Roman"/>
          <w:b/>
          <w:color w:val="000000" w:themeColor="text1"/>
          <w:sz w:val="24"/>
          <w:szCs w:val="24"/>
        </w:rPr>
        <w:t>X</w:t>
      </w:r>
      <w:r w:rsidR="00FA5A56" w:rsidRPr="00FD5955">
        <w:rPr>
          <w:rFonts w:ascii="Times New Roman" w:hAnsi="Times New Roman"/>
          <w:b/>
          <w:color w:val="000000" w:themeColor="text1"/>
          <w:sz w:val="24"/>
          <w:szCs w:val="24"/>
        </w:rPr>
        <w:t>/ PRIJELAZNE I ZAVRŠNE ODREDBE</w:t>
      </w:r>
    </w:p>
    <w:p w:rsidR="008A46A9" w:rsidRPr="00FD5955" w:rsidRDefault="008A46A9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46A9" w:rsidRPr="00FD5955" w:rsidRDefault="008A46A9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6722" w:rsidRPr="00FD5955" w:rsidRDefault="00FD3763" w:rsidP="00D8672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961C5">
        <w:rPr>
          <w:rFonts w:ascii="Times New Roman" w:hAnsi="Times New Roman"/>
          <w:b/>
          <w:color w:val="000000" w:themeColor="text1"/>
          <w:sz w:val="24"/>
          <w:szCs w:val="24"/>
        </w:rPr>
        <w:t>98</w:t>
      </w:r>
      <w:r w:rsidR="00D86722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86722" w:rsidRPr="00FD5955" w:rsidRDefault="00D86722" w:rsidP="00D86722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Odgovornost radnika ne može se isključiti za obveze u primjeni i provedbi zaštite od požara u </w:t>
      </w:r>
      <w:r w:rsidR="000D4144" w:rsidRPr="00FD5955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0D4144" w:rsidRPr="0077219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FD3763" w:rsidRPr="00C75A38">
        <w:rPr>
          <w:rFonts w:ascii="Times New Roman" w:hAnsi="Times New Roman"/>
          <w:i/>
          <w:color w:val="000000" w:themeColor="text1"/>
          <w:sz w:val="24"/>
          <w:szCs w:val="24"/>
        </w:rPr>
        <w:t>OSNOVNE GLAZBENE ŠKOLE</w:t>
      </w:r>
      <w:r w:rsidR="00FD3763" w:rsidRPr="0077219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0D414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a koje su utvrđene ovim Pravilnikom.</w:t>
      </w:r>
    </w:p>
    <w:p w:rsidR="00EE5E52" w:rsidRPr="00FD5955" w:rsidRDefault="00EE5E52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456C" w:rsidRPr="00FD5955" w:rsidRDefault="0088456C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59E" w:rsidRPr="00FD5955" w:rsidRDefault="000D4144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nak </w:t>
      </w:r>
      <w:r w:rsidR="008961C5">
        <w:rPr>
          <w:rFonts w:ascii="Times New Roman" w:hAnsi="Times New Roman"/>
          <w:b/>
          <w:color w:val="000000" w:themeColor="text1"/>
          <w:sz w:val="24"/>
          <w:szCs w:val="24"/>
        </w:rPr>
        <w:t>99</w:t>
      </w:r>
      <w:r w:rsidR="0033459E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3459E" w:rsidRPr="00FD5955" w:rsidRDefault="0033459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U slučaju nesuglasja u provedbi ovog Pravilnika pravo tumačenja ima </w:t>
      </w:r>
      <w:r w:rsidR="00FD3763">
        <w:rPr>
          <w:rFonts w:ascii="Times New Roman" w:hAnsi="Times New Roman"/>
          <w:color w:val="000000" w:themeColor="text1"/>
          <w:sz w:val="24"/>
          <w:szCs w:val="24"/>
        </w:rPr>
        <w:t>ravnatelj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459E" w:rsidRPr="00FD5955" w:rsidRDefault="0033459E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459E" w:rsidRPr="00FD5955" w:rsidRDefault="0033459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5E52" w:rsidRPr="00FD5955" w:rsidRDefault="0033459E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Č</w:t>
      </w:r>
      <w:r w:rsidR="00EE5E52"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lanak 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8961C5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E5E52"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E5E52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Izmjene i dopune ovog Pravilnika donose se na način propisan za njegovo donošenje.</w:t>
      </w:r>
    </w:p>
    <w:p w:rsidR="00EE5E52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5E52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5E52" w:rsidRPr="00FD5955" w:rsidRDefault="00EE5E52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FD3763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8961C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D239B" w:rsidRPr="008961C5" w:rsidRDefault="00FD239B" w:rsidP="00FD239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1C5">
        <w:rPr>
          <w:rFonts w:ascii="Times New Roman" w:hAnsi="Times New Roman"/>
          <w:color w:val="000000" w:themeColor="text1"/>
          <w:sz w:val="24"/>
          <w:szCs w:val="24"/>
        </w:rPr>
        <w:t>Ovaj Pravilnik stupa na snagu nakon objave na oglasnom mjestu</w:t>
      </w:r>
      <w:r w:rsidR="000D4144" w:rsidRPr="008961C5">
        <w:rPr>
          <w:rFonts w:ascii="Times New Roman" w:hAnsi="Times New Roman"/>
          <w:color w:val="000000" w:themeColor="text1"/>
          <w:sz w:val="24"/>
          <w:szCs w:val="24"/>
        </w:rPr>
        <w:t xml:space="preserve"> prostoru</w:t>
      </w:r>
      <w:r w:rsidR="000D4144" w:rsidRPr="00896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D3763" w:rsidRPr="008961C5">
        <w:rPr>
          <w:rFonts w:ascii="Times New Roman" w:hAnsi="Times New Roman"/>
          <w:color w:val="000000" w:themeColor="text1"/>
          <w:sz w:val="24"/>
          <w:szCs w:val="24"/>
        </w:rPr>
        <w:t>OSNOVNE GLAZBENE ŠKOLE</w:t>
      </w:r>
      <w:r w:rsidRPr="008961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61C5" w:rsidRPr="008961C5">
        <w:rPr>
          <w:rFonts w:ascii="Times New Roman" w:hAnsi="Times New Roman"/>
          <w:color w:val="000000" w:themeColor="text1"/>
          <w:sz w:val="24"/>
          <w:szCs w:val="24"/>
        </w:rPr>
        <w:t>SLATINA</w:t>
      </w:r>
      <w:r w:rsidRPr="008961C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A46A9" w:rsidRPr="00FD5955" w:rsidRDefault="008A46A9" w:rsidP="004B5E0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300" w:rsidRPr="00FD5955" w:rsidRDefault="00352300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5E52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5E52" w:rsidRPr="00FD5955" w:rsidRDefault="00EE5E52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D3763">
        <w:rPr>
          <w:rFonts w:ascii="Times New Roman" w:hAnsi="Times New Roman"/>
          <w:color w:val="000000" w:themeColor="text1"/>
          <w:sz w:val="24"/>
          <w:szCs w:val="24"/>
        </w:rPr>
        <w:t xml:space="preserve"> Slatini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E47F7">
        <w:rPr>
          <w:rFonts w:ascii="Times New Roman" w:hAnsi="Times New Roman"/>
          <w:color w:val="000000" w:themeColor="text1"/>
          <w:sz w:val="24"/>
          <w:szCs w:val="24"/>
        </w:rPr>
        <w:t>9. svibnja 2017.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godine</w:t>
      </w:r>
    </w:p>
    <w:p w:rsidR="007B3C51" w:rsidRPr="00FD5955" w:rsidRDefault="007B3C51" w:rsidP="004B5E07">
      <w:pPr>
        <w:ind w:left="504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E5E52" w:rsidRDefault="00FD3763" w:rsidP="004B5E07">
      <w:pPr>
        <w:ind w:left="50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961C5">
        <w:rPr>
          <w:rFonts w:ascii="Times New Roman" w:hAnsi="Times New Roman"/>
          <w:color w:val="000000" w:themeColor="text1"/>
          <w:sz w:val="24"/>
          <w:szCs w:val="24"/>
        </w:rPr>
        <w:t xml:space="preserve">RAVNATELJ </w:t>
      </w:r>
    </w:p>
    <w:p w:rsidR="009E47F7" w:rsidRPr="008961C5" w:rsidRDefault="009E47F7" w:rsidP="004B5E07">
      <w:pPr>
        <w:ind w:left="50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E5E52" w:rsidRPr="00FD5955" w:rsidRDefault="00A13956" w:rsidP="00540AB8">
      <w:pPr>
        <w:ind w:left="50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____________________________</w:t>
      </w:r>
    </w:p>
    <w:p w:rsidR="00FA5A56" w:rsidRPr="00FD5955" w:rsidRDefault="00FD3763" w:rsidP="004B5E07">
      <w:pPr>
        <w:ind w:left="50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Antonio Brzica</w:t>
      </w:r>
      <w:r w:rsidR="009E47F7">
        <w:rPr>
          <w:rFonts w:ascii="Times New Roman" w:hAnsi="Times New Roman"/>
          <w:color w:val="000000" w:themeColor="text1"/>
          <w:sz w:val="24"/>
          <w:szCs w:val="24"/>
        </w:rPr>
        <w:t>, mag.mus.</w:t>
      </w:r>
    </w:p>
    <w:p w:rsidR="00DF46EB" w:rsidRDefault="00DF46EB" w:rsidP="004B5E07">
      <w:pPr>
        <w:ind w:left="50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46EB" w:rsidRDefault="00DF46EB" w:rsidP="004B5E07">
      <w:pPr>
        <w:ind w:left="50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47BD" w:rsidRPr="00FD5955" w:rsidRDefault="00EE5E52" w:rsidP="004B5E07">
      <w:pPr>
        <w:ind w:left="50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C91B4E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4081B" w:rsidRPr="00FD5955" w:rsidRDefault="00B4081B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093A" w:rsidRPr="00052BB7" w:rsidRDefault="00FA5A56" w:rsidP="004B5E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BB7">
        <w:rPr>
          <w:rFonts w:ascii="Times New Roman" w:hAnsi="Times New Roman"/>
          <w:color w:val="000000" w:themeColor="text1"/>
          <w:sz w:val="24"/>
          <w:szCs w:val="24"/>
        </w:rPr>
        <w:t>Ovaj Pravilnik zaštite od požara objavljen je na oglasn</w:t>
      </w:r>
      <w:r w:rsidR="001B05CD" w:rsidRPr="00052BB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052BB7">
        <w:rPr>
          <w:rFonts w:ascii="Times New Roman" w:hAnsi="Times New Roman"/>
          <w:color w:val="000000" w:themeColor="text1"/>
          <w:sz w:val="24"/>
          <w:szCs w:val="24"/>
        </w:rPr>
        <w:t>m mjest</w:t>
      </w:r>
      <w:r w:rsidR="001B05CD" w:rsidRPr="00052BB7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52B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0AB8" w:rsidRPr="00052BB7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FD3763" w:rsidRPr="00052BB7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540AB8" w:rsidRPr="00052B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D3763" w:rsidRPr="00052BB7">
        <w:rPr>
          <w:rFonts w:ascii="Times New Roman" w:hAnsi="Times New Roman"/>
          <w:color w:val="000000" w:themeColor="text1"/>
          <w:sz w:val="24"/>
          <w:szCs w:val="24"/>
        </w:rPr>
        <w:t>Slatina, Braće Radića 4</w:t>
      </w:r>
      <w:r w:rsidR="00052BB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40AB8" w:rsidRPr="00052B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2BB7">
        <w:rPr>
          <w:rFonts w:ascii="Times New Roman" w:hAnsi="Times New Roman"/>
          <w:color w:val="000000" w:themeColor="text1"/>
          <w:sz w:val="24"/>
          <w:szCs w:val="24"/>
        </w:rPr>
        <w:t xml:space="preserve">dana </w:t>
      </w:r>
      <w:r w:rsidR="009E47F7">
        <w:rPr>
          <w:rFonts w:ascii="Times New Roman" w:hAnsi="Times New Roman"/>
          <w:color w:val="000000" w:themeColor="text1"/>
          <w:sz w:val="24"/>
          <w:szCs w:val="24"/>
        </w:rPr>
        <w:t>10. svibnja 2017</w:t>
      </w:r>
      <w:r w:rsidRPr="00052BB7">
        <w:rPr>
          <w:rFonts w:ascii="Times New Roman" w:hAnsi="Times New Roman"/>
          <w:color w:val="000000" w:themeColor="text1"/>
          <w:sz w:val="24"/>
          <w:szCs w:val="24"/>
        </w:rPr>
        <w:t xml:space="preserve"> godine i stupio j</w:t>
      </w:r>
      <w:r w:rsidR="00E57972" w:rsidRPr="00052BB7">
        <w:rPr>
          <w:rFonts w:ascii="Times New Roman" w:hAnsi="Times New Roman"/>
          <w:color w:val="000000" w:themeColor="text1"/>
          <w:sz w:val="24"/>
          <w:szCs w:val="24"/>
        </w:rPr>
        <w:t xml:space="preserve">e na snagu dana </w:t>
      </w:r>
      <w:r w:rsidR="009E47F7">
        <w:rPr>
          <w:rFonts w:ascii="Times New Roman" w:hAnsi="Times New Roman"/>
          <w:color w:val="000000" w:themeColor="text1"/>
          <w:sz w:val="24"/>
          <w:szCs w:val="24"/>
        </w:rPr>
        <w:t>18. svibnja 2017.</w:t>
      </w:r>
      <w:r w:rsidR="00484CC6" w:rsidRPr="00052B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2BB7"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7B3C51" w:rsidRPr="00052B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9093A" w:rsidRPr="00052BB7" w:rsidRDefault="00D9093A" w:rsidP="004B5E0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D9093A" w:rsidRPr="00052BB7" w:rsidSect="00035ABB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418" w:header="720" w:footer="720" w:gutter="0"/>
          <w:pgNumType w:start="1"/>
          <w:cols w:space="720"/>
          <w:docGrid w:linePitch="272"/>
        </w:sectPr>
      </w:pPr>
    </w:p>
    <w:p w:rsidR="00276A8F" w:rsidRPr="00FD5955" w:rsidRDefault="00276A8F" w:rsidP="00FA5A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456C" w:rsidRPr="00FD5955" w:rsidRDefault="0088456C" w:rsidP="00FA5A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5A56" w:rsidRPr="00FD5955" w:rsidRDefault="00FA5A56" w:rsidP="009E47F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b/>
          <w:color w:val="000000" w:themeColor="text1"/>
          <w:sz w:val="24"/>
          <w:szCs w:val="24"/>
        </w:rPr>
        <w:t>P R I L O Z I</w:t>
      </w:r>
    </w:p>
    <w:p w:rsidR="00FA5A56" w:rsidRPr="00FD5955" w:rsidRDefault="00FA5A56" w:rsidP="00FA5A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A5A56" w:rsidRPr="00FD5955" w:rsidRDefault="00FA5A56" w:rsidP="00FA5A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A5A56" w:rsidRPr="00FD5955" w:rsidRDefault="00FA5A56" w:rsidP="00FA5A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5A56" w:rsidRPr="00FD5955" w:rsidRDefault="00FA5A56" w:rsidP="00FA5A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459D" w:rsidRPr="00FD5955" w:rsidRDefault="009E701B" w:rsidP="005A459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A459D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RILOG </w:t>
      </w:r>
      <w:r w:rsidR="005A459D" w:rsidRPr="00FD5955">
        <w:rPr>
          <w:rFonts w:ascii="Times New Roman" w:hAnsi="Times New Roman"/>
          <w:color w:val="000000" w:themeColor="text1"/>
          <w:sz w:val="24"/>
          <w:szCs w:val="24"/>
        </w:rPr>
        <w:tab/>
        <w:t>I</w:t>
      </w:r>
      <w:r w:rsidR="005A459D"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A459D"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</w:t>
      </w:r>
      <w:r w:rsidR="005A459D" w:rsidRPr="00FD5955">
        <w:rPr>
          <w:rFonts w:ascii="Times New Roman" w:hAnsi="Times New Roman"/>
          <w:color w:val="000000" w:themeColor="text1"/>
          <w:sz w:val="24"/>
          <w:szCs w:val="24"/>
        </w:rPr>
        <w:tab/>
        <w:t xml:space="preserve">RJEŠENJE O RAZVRSTAVANJU </w:t>
      </w:r>
    </w:p>
    <w:p w:rsidR="005A459D" w:rsidRPr="00FD5955" w:rsidRDefault="005A459D" w:rsidP="005A459D">
      <w:pPr>
        <w:ind w:left="144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U KATEGORIJU UGROŽENOSTI OD POŽARA</w:t>
      </w:r>
    </w:p>
    <w:p w:rsidR="005A459D" w:rsidRPr="00FD5955" w:rsidRDefault="005A459D" w:rsidP="00E5797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459D" w:rsidRPr="00FD5955" w:rsidRDefault="005A459D" w:rsidP="00E5797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7972" w:rsidRPr="00FD5955" w:rsidRDefault="00E57972" w:rsidP="00E5797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PRILOG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I</w:t>
      </w:r>
      <w:r w:rsidR="00D875B5" w:rsidRPr="00FD595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F729D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F729D" w:rsidRPr="00FD5955">
        <w:rPr>
          <w:rFonts w:ascii="Times New Roman" w:hAnsi="Times New Roman"/>
          <w:color w:val="000000" w:themeColor="text1"/>
          <w:sz w:val="24"/>
          <w:szCs w:val="24"/>
        </w:rPr>
        <w:tab/>
        <w:t>RASPORED VATROGASNIH APARATA</w:t>
      </w:r>
    </w:p>
    <w:p w:rsidR="00E57972" w:rsidRPr="00FD5955" w:rsidRDefault="00E57972" w:rsidP="00E5797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7972" w:rsidRPr="00FD5955" w:rsidRDefault="00E57972" w:rsidP="00E5797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7972" w:rsidRPr="00FD5955" w:rsidRDefault="00E57972" w:rsidP="00E57972">
      <w:pPr>
        <w:ind w:left="1418" w:hanging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PRILOG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II</w:t>
      </w:r>
      <w:r w:rsidR="00D875B5" w:rsidRPr="00FD595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noBreakHyphen/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PLAN I PROGRAM REDOVITIH PREGLEDA</w:t>
      </w:r>
    </w:p>
    <w:p w:rsidR="00E57972" w:rsidRPr="00FD5955" w:rsidRDefault="00E57972" w:rsidP="00E57972">
      <w:pPr>
        <w:ind w:left="2858" w:firstLine="2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VATROGASNIH</w:t>
      </w:r>
      <w:r w:rsidR="007F729D"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  APARATA</w:t>
      </w:r>
    </w:p>
    <w:p w:rsidR="00095AF1" w:rsidRPr="00FD5955" w:rsidRDefault="00095AF1" w:rsidP="00EE5E52">
      <w:pPr>
        <w:ind w:left="2836" w:firstLine="2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4CC6" w:rsidRPr="00FD5955" w:rsidRDefault="00484CC6" w:rsidP="00EE5E52">
      <w:pPr>
        <w:ind w:left="2836" w:firstLine="2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46A9" w:rsidRPr="00FD5955" w:rsidRDefault="008A46A9" w:rsidP="008A46A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 xml:space="preserve">PRILOG 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456C" w:rsidRPr="00FD5955">
        <w:rPr>
          <w:rFonts w:ascii="Times New Roman" w:hAnsi="Times New Roman"/>
          <w:color w:val="000000" w:themeColor="text1"/>
          <w:sz w:val="24"/>
          <w:szCs w:val="24"/>
        </w:rPr>
        <w:t>IV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>-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ab/>
        <w:t xml:space="preserve">DRUGI PROVEDBENI PLANOVI </w:t>
      </w:r>
      <w:r w:rsidR="00E321C7" w:rsidRPr="00FD5955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FD5955">
        <w:rPr>
          <w:rFonts w:ascii="Times New Roman" w:hAnsi="Times New Roman"/>
          <w:color w:val="000000" w:themeColor="text1"/>
          <w:sz w:val="24"/>
          <w:szCs w:val="24"/>
        </w:rPr>
        <w:t>AŠTITE OD POŽARA</w:t>
      </w:r>
    </w:p>
    <w:p w:rsidR="008A46A9" w:rsidRPr="00FD5955" w:rsidRDefault="008A46A9" w:rsidP="008A46A9">
      <w:pPr>
        <w:ind w:left="2160" w:firstLine="720"/>
        <w:jc w:val="both"/>
        <w:rPr>
          <w:rFonts w:ascii="Times New Roman" w:hAnsi="Times New Roman"/>
          <w:color w:val="000000" w:themeColor="text1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FD5955">
        <w:rPr>
          <w:rFonts w:ascii="Times New Roman" w:hAnsi="Times New Roman"/>
          <w:color w:val="000000" w:themeColor="text1"/>
        </w:rPr>
        <w:t>Plan evakuacije)</w:t>
      </w: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Pr="00FD5955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56C" w:rsidRDefault="0088456C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7F7" w:rsidRPr="00FD5955" w:rsidRDefault="009E47F7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64C9" w:rsidRDefault="002264C9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901" w:rsidRDefault="00080901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901" w:rsidRDefault="00080901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901" w:rsidRDefault="00080901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901" w:rsidRPr="00FD5955" w:rsidRDefault="00080901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595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Prilog I - RJEŠENJE O RAZVRSTAVANJU U KATEGORIJU UGROŽENOSTI OD POŽARA</w:t>
      </w:r>
    </w:p>
    <w:p w:rsidR="00095AF1" w:rsidRPr="00FD5955" w:rsidRDefault="00095AF1" w:rsidP="00095AF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6E54" w:rsidRPr="00FD5955" w:rsidRDefault="00406E54" w:rsidP="00406E5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6E54" w:rsidRPr="00FD5955" w:rsidRDefault="00406E54" w:rsidP="00406E54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D24F6">
        <w:rPr>
          <w:rFonts w:ascii="Times New Roman" w:hAnsi="Times New Roman"/>
          <w:color w:val="000000"/>
          <w:sz w:val="24"/>
          <w:szCs w:val="24"/>
        </w:rPr>
        <w:t xml:space="preserve">Radni i pomoćni prostori </w:t>
      </w:r>
      <w:r w:rsidR="00D716DE" w:rsidRPr="00DD24F6">
        <w:rPr>
          <w:rFonts w:ascii="Times New Roman" w:hAnsi="Times New Roman"/>
          <w:color w:val="000000" w:themeColor="text1"/>
          <w:sz w:val="24"/>
          <w:szCs w:val="24"/>
        </w:rPr>
        <w:t>prostoru</w:t>
      </w:r>
      <w:r w:rsidR="005B4D14" w:rsidRPr="00DD24F6">
        <w:rPr>
          <w:rFonts w:ascii="Times New Roman" w:hAnsi="Times New Roman"/>
          <w:color w:val="000000" w:themeColor="text1"/>
          <w:sz w:val="24"/>
          <w:szCs w:val="24"/>
        </w:rPr>
        <w:t xml:space="preserve"> OSNOVNE GLAZBENE ŠKOLE</w:t>
      </w:r>
      <w:r w:rsidR="00D716DE" w:rsidRPr="00DD24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B4D14" w:rsidRPr="00DD24F6">
        <w:rPr>
          <w:rFonts w:ascii="Times New Roman" w:hAnsi="Times New Roman"/>
          <w:color w:val="000000" w:themeColor="text1"/>
          <w:sz w:val="24"/>
          <w:szCs w:val="24"/>
        </w:rPr>
        <w:t>Slatina, Braće Radića 4</w:t>
      </w:r>
      <w:r w:rsidR="00DD24F6">
        <w:rPr>
          <w:rFonts w:ascii="Times New Roman" w:hAnsi="Times New Roman"/>
          <w:color w:val="000000"/>
          <w:sz w:val="24"/>
          <w:szCs w:val="24"/>
        </w:rPr>
        <w:t>,</w:t>
      </w:r>
      <w:r w:rsidR="00D716DE" w:rsidRPr="00DD24F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716DE">
        <w:rPr>
          <w:rFonts w:ascii="Times New Roman" w:hAnsi="Times New Roman"/>
          <w:color w:val="000000"/>
          <w:sz w:val="24"/>
          <w:szCs w:val="24"/>
        </w:rPr>
        <w:t>razvrstani su u četvrtu</w:t>
      </w:r>
      <w:r w:rsidRPr="00FD5955">
        <w:rPr>
          <w:rFonts w:ascii="Times New Roman" w:hAnsi="Times New Roman"/>
          <w:color w:val="000000"/>
          <w:sz w:val="24"/>
          <w:szCs w:val="24"/>
        </w:rPr>
        <w:t xml:space="preserve"> kategoriju ugroženosti od požara, sukladno </w:t>
      </w:r>
      <w:r w:rsidRPr="00FD5955">
        <w:rPr>
          <w:rFonts w:ascii="Times New Roman" w:hAnsi="Times New Roman"/>
          <w:sz w:val="24"/>
          <w:szCs w:val="24"/>
        </w:rPr>
        <w:t>Pravilniku o razvrstavanju građevina, građevinskih dijelova i prostora u kategoriju ugroženosti od požara (Narodne novine 62/94 i 32/97)</w:t>
      </w:r>
      <w:r w:rsidRPr="00FD5955">
        <w:rPr>
          <w:rFonts w:ascii="Times New Roman" w:hAnsi="Times New Roman"/>
          <w:color w:val="000000"/>
          <w:sz w:val="24"/>
          <w:szCs w:val="24"/>
        </w:rPr>
        <w:t>.</w:t>
      </w:r>
    </w:p>
    <w:p w:rsidR="00406E54" w:rsidRPr="00FD5955" w:rsidRDefault="00406E54" w:rsidP="00095AF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6E54" w:rsidRPr="00FD5955" w:rsidRDefault="00406E54" w:rsidP="00095AF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75B5" w:rsidRPr="00FD5955" w:rsidRDefault="00D875B5" w:rsidP="008167CD">
      <w:pPr>
        <w:tabs>
          <w:tab w:val="left" w:pos="3150"/>
        </w:tabs>
        <w:jc w:val="both"/>
        <w:rPr>
          <w:rFonts w:ascii="Times New Roman" w:hAnsi="Times New Roman"/>
          <w:color w:val="000000" w:themeColor="text1"/>
          <w:sz w:val="24"/>
        </w:rPr>
        <w:sectPr w:rsidR="00D875B5" w:rsidRPr="00FD5955" w:rsidSect="00035ABB"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418" w:header="720" w:footer="720" w:gutter="0"/>
          <w:cols w:space="720"/>
          <w:docGrid w:linePitch="272"/>
        </w:sectPr>
      </w:pPr>
    </w:p>
    <w:p w:rsidR="00894C61" w:rsidRPr="00FD5955" w:rsidRDefault="00894C61" w:rsidP="00894C6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595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Prilog I</w:t>
      </w:r>
      <w:r w:rsidR="00D875B5" w:rsidRPr="00FD59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I </w:t>
      </w:r>
      <w:r w:rsidRPr="00FD5955">
        <w:rPr>
          <w:rFonts w:ascii="Times New Roman" w:hAnsi="Times New Roman"/>
          <w:b/>
          <w:color w:val="000000" w:themeColor="text1"/>
          <w:sz w:val="28"/>
          <w:szCs w:val="28"/>
        </w:rPr>
        <w:t>- RASPORED RUČNIH I PRIJEVOZNIH VATROGASNIH APARATA</w:t>
      </w:r>
    </w:p>
    <w:tbl>
      <w:tblPr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59"/>
        <w:gridCol w:w="1559"/>
        <w:gridCol w:w="1418"/>
        <w:gridCol w:w="567"/>
        <w:gridCol w:w="567"/>
        <w:gridCol w:w="709"/>
        <w:gridCol w:w="718"/>
        <w:gridCol w:w="718"/>
        <w:gridCol w:w="832"/>
        <w:gridCol w:w="850"/>
        <w:gridCol w:w="851"/>
        <w:gridCol w:w="850"/>
        <w:gridCol w:w="709"/>
        <w:gridCol w:w="709"/>
      </w:tblGrid>
      <w:tr w:rsidR="00176174" w:rsidRPr="00FD5955" w:rsidTr="00F97563">
        <w:trPr>
          <w:cantSplit/>
        </w:trPr>
        <w:tc>
          <w:tcPr>
            <w:tcW w:w="1242" w:type="dxa"/>
            <w:vMerge w:val="restart"/>
            <w:tcBorders>
              <w:bottom w:val="nil"/>
            </w:tcBorders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Građevina</w:t>
            </w:r>
          </w:p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(prostor)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176174" w:rsidRPr="00FD5955" w:rsidRDefault="00176174" w:rsidP="00401882">
            <w:pPr>
              <w:pStyle w:val="Naslov1"/>
              <w:rPr>
                <w:rFonts w:ascii="Times New Roman" w:hAnsi="Times New Roman"/>
                <w:color w:val="000000" w:themeColor="text1"/>
                <w:sz w:val="20"/>
              </w:rPr>
            </w:pPr>
            <w:r w:rsidRPr="00FD5955">
              <w:rPr>
                <w:rFonts w:ascii="Times New Roman" w:hAnsi="Times New Roman"/>
                <w:color w:val="000000" w:themeColor="text1"/>
                <w:sz w:val="20"/>
              </w:rPr>
              <w:t>Prostorija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Klasa požara</w:t>
            </w:r>
          </w:p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(A, B, C, D)</w:t>
            </w:r>
          </w:p>
        </w:tc>
        <w:tc>
          <w:tcPr>
            <w:tcW w:w="1559" w:type="dxa"/>
            <w:vMerge w:val="restart"/>
            <w:vAlign w:val="center"/>
          </w:tcPr>
          <w:p w:rsidR="00176174" w:rsidRPr="00FD5955" w:rsidRDefault="00176174" w:rsidP="00DF12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Požarna</w:t>
            </w:r>
          </w:p>
          <w:p w:rsidR="00176174" w:rsidRPr="00FD5955" w:rsidRDefault="00176174" w:rsidP="00DF12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opasnost</w:t>
            </w:r>
          </w:p>
        </w:tc>
        <w:tc>
          <w:tcPr>
            <w:tcW w:w="1418" w:type="dxa"/>
            <w:vMerge w:val="restart"/>
            <w:vAlign w:val="center"/>
          </w:tcPr>
          <w:p w:rsidR="00176174" w:rsidRPr="00FD5955" w:rsidRDefault="00176174" w:rsidP="00DF12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Površina</w:t>
            </w:r>
          </w:p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prostorije (m</w:t>
            </w:r>
            <w:r w:rsidRPr="00FD5955">
              <w:rPr>
                <w:rFonts w:ascii="Times New Roman" w:hAnsi="Times New Roman"/>
                <w:b/>
                <w:i/>
                <w:color w:val="000000" w:themeColor="text1"/>
                <w:vertAlign w:val="superscript"/>
              </w:rPr>
              <w:t>2</w:t>
            </w: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8080" w:type="dxa"/>
            <w:gridSpan w:val="11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Broj vatrogasnih aparata</w:t>
            </w:r>
          </w:p>
        </w:tc>
      </w:tr>
      <w:tr w:rsidR="00176174" w:rsidRPr="00FD5955" w:rsidTr="00F97563">
        <w:trPr>
          <w:cantSplit/>
        </w:trPr>
        <w:tc>
          <w:tcPr>
            <w:tcW w:w="1242" w:type="dxa"/>
            <w:vMerge/>
            <w:tcBorders>
              <w:top w:val="nil"/>
            </w:tcBorders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176174" w:rsidRPr="00FD5955" w:rsidRDefault="00176174" w:rsidP="00DF128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S-6</w:t>
            </w:r>
          </w:p>
        </w:tc>
        <w:tc>
          <w:tcPr>
            <w:tcW w:w="567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S-9</w:t>
            </w:r>
          </w:p>
        </w:tc>
        <w:tc>
          <w:tcPr>
            <w:tcW w:w="709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S-12</w:t>
            </w:r>
          </w:p>
        </w:tc>
        <w:tc>
          <w:tcPr>
            <w:tcW w:w="718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S-50</w:t>
            </w:r>
          </w:p>
        </w:tc>
        <w:tc>
          <w:tcPr>
            <w:tcW w:w="718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S-100</w:t>
            </w:r>
          </w:p>
        </w:tc>
        <w:tc>
          <w:tcPr>
            <w:tcW w:w="832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CO</w:t>
            </w:r>
            <w:r w:rsidRPr="00FD5955">
              <w:rPr>
                <w:rFonts w:ascii="Times New Roman" w:hAnsi="Times New Roman"/>
                <w:color w:val="000000" w:themeColor="text1"/>
                <w:vertAlign w:val="subscript"/>
              </w:rPr>
              <w:t>2</w:t>
            </w:r>
            <w:r w:rsidRPr="00FD5955">
              <w:rPr>
                <w:rFonts w:ascii="Times New Roman" w:hAnsi="Times New Roman"/>
                <w:color w:val="000000" w:themeColor="text1"/>
              </w:rPr>
              <w:t>-3</w:t>
            </w:r>
          </w:p>
        </w:tc>
        <w:tc>
          <w:tcPr>
            <w:tcW w:w="850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CO</w:t>
            </w:r>
            <w:r w:rsidRPr="00FD5955">
              <w:rPr>
                <w:rFonts w:ascii="Times New Roman" w:hAnsi="Times New Roman"/>
                <w:color w:val="000000" w:themeColor="text1"/>
                <w:vertAlign w:val="subscript"/>
              </w:rPr>
              <w:t>2</w:t>
            </w:r>
            <w:r w:rsidRPr="00FD5955">
              <w:rPr>
                <w:rFonts w:ascii="Times New Roman" w:hAnsi="Times New Roman"/>
                <w:color w:val="000000" w:themeColor="text1"/>
              </w:rPr>
              <w:t>-5</w:t>
            </w:r>
          </w:p>
        </w:tc>
        <w:tc>
          <w:tcPr>
            <w:tcW w:w="851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CO</w:t>
            </w:r>
            <w:r w:rsidRPr="00FD5955">
              <w:rPr>
                <w:rFonts w:ascii="Times New Roman" w:hAnsi="Times New Roman"/>
                <w:color w:val="000000" w:themeColor="text1"/>
                <w:vertAlign w:val="subscript"/>
              </w:rPr>
              <w:t>2</w:t>
            </w:r>
            <w:r w:rsidRPr="00FD5955">
              <w:rPr>
                <w:rFonts w:ascii="Times New Roman" w:hAnsi="Times New Roman"/>
                <w:color w:val="000000" w:themeColor="text1"/>
              </w:rPr>
              <w:t>-10</w:t>
            </w:r>
          </w:p>
        </w:tc>
        <w:tc>
          <w:tcPr>
            <w:tcW w:w="850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5955">
              <w:rPr>
                <w:rFonts w:ascii="Times New Roman" w:hAnsi="Times New Roman"/>
                <w:color w:val="000000" w:themeColor="text1"/>
              </w:rPr>
              <w:t>CO</w:t>
            </w:r>
            <w:r w:rsidRPr="00FD5955">
              <w:rPr>
                <w:rFonts w:ascii="Times New Roman" w:hAnsi="Times New Roman"/>
                <w:color w:val="000000" w:themeColor="text1"/>
                <w:vertAlign w:val="subscript"/>
              </w:rPr>
              <w:t>2</w:t>
            </w:r>
            <w:r w:rsidRPr="00FD5955">
              <w:rPr>
                <w:rFonts w:ascii="Times New Roman" w:hAnsi="Times New Roman"/>
                <w:color w:val="000000" w:themeColor="text1"/>
              </w:rPr>
              <w:t>-30</w:t>
            </w:r>
          </w:p>
        </w:tc>
        <w:tc>
          <w:tcPr>
            <w:tcW w:w="709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76174" w:rsidRPr="00FD5955" w:rsidRDefault="00176174" w:rsidP="004018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C61" w:rsidRPr="00FD5955">
        <w:tc>
          <w:tcPr>
            <w:tcW w:w="124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894C61" w:rsidRPr="00FD5955" w:rsidRDefault="00894C61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E5E52" w:rsidRPr="00FD5955">
        <w:tc>
          <w:tcPr>
            <w:tcW w:w="1242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E5E52" w:rsidRPr="00FD5955">
        <w:tc>
          <w:tcPr>
            <w:tcW w:w="1242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E5E52" w:rsidRPr="00FD5955">
        <w:tc>
          <w:tcPr>
            <w:tcW w:w="1242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5E52" w:rsidRPr="00FD5955" w:rsidRDefault="00EE5E52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2C34" w:rsidRPr="00FD5955">
        <w:tc>
          <w:tcPr>
            <w:tcW w:w="1242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4E2C34" w:rsidRPr="00FD5955" w:rsidRDefault="004E2C34" w:rsidP="00401882">
            <w:pPr>
              <w:spacing w:line="48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94C61" w:rsidRPr="00FD5955" w:rsidRDefault="00894C61" w:rsidP="00894C61">
      <w:pPr>
        <w:jc w:val="both"/>
        <w:rPr>
          <w:rFonts w:ascii="Times New Roman" w:hAnsi="Times New Roman"/>
          <w:color w:val="000000" w:themeColor="text1"/>
        </w:rPr>
        <w:sectPr w:rsidR="00894C61" w:rsidRPr="00FD5955" w:rsidSect="00035ABB">
          <w:pgSz w:w="16840" w:h="11907" w:orient="landscape" w:code="9"/>
          <w:pgMar w:top="1418" w:right="1134" w:bottom="1134" w:left="1134" w:header="720" w:footer="720" w:gutter="0"/>
          <w:cols w:space="720"/>
          <w:docGrid w:linePitch="272"/>
        </w:sectPr>
      </w:pPr>
    </w:p>
    <w:p w:rsidR="00894C61" w:rsidRPr="00FD5955" w:rsidRDefault="00894C61" w:rsidP="00894C6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595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Prilog II</w:t>
      </w:r>
      <w:r w:rsidR="00D875B5" w:rsidRPr="00FD59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I </w:t>
      </w:r>
      <w:r w:rsidRPr="00FD5955">
        <w:rPr>
          <w:rFonts w:ascii="Times New Roman" w:hAnsi="Times New Roman"/>
          <w:b/>
          <w:color w:val="000000" w:themeColor="text1"/>
          <w:sz w:val="28"/>
          <w:szCs w:val="28"/>
        </w:rPr>
        <w:t>- PLAN I PROGRAM REDOVITIH PREGLEDA</w:t>
      </w:r>
    </w:p>
    <w:p w:rsidR="00894C61" w:rsidRPr="00FD5955" w:rsidRDefault="00894C61" w:rsidP="00894C61">
      <w:pPr>
        <w:pStyle w:val="Naslov1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D5955">
        <w:rPr>
          <w:rFonts w:ascii="Times New Roman" w:hAnsi="Times New Roman"/>
          <w:i w:val="0"/>
          <w:color w:val="000000" w:themeColor="text1"/>
          <w:sz w:val="28"/>
          <w:szCs w:val="28"/>
        </w:rPr>
        <w:t>RUČNIH I PRIJEVOZNIH VATROGASNIH APARATA</w:t>
      </w: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134"/>
        <w:gridCol w:w="1276"/>
        <w:gridCol w:w="1701"/>
        <w:gridCol w:w="1418"/>
        <w:gridCol w:w="1275"/>
        <w:gridCol w:w="993"/>
        <w:gridCol w:w="1275"/>
        <w:gridCol w:w="1134"/>
        <w:gridCol w:w="1134"/>
      </w:tblGrid>
      <w:tr w:rsidR="00894C61" w:rsidRPr="00FD5955" w:rsidTr="004A4D0B">
        <w:tc>
          <w:tcPr>
            <w:tcW w:w="8472" w:type="dxa"/>
            <w:gridSpan w:val="6"/>
            <w:vAlign w:val="center"/>
          </w:tcPr>
          <w:p w:rsidR="00894C61" w:rsidRPr="00FD5955" w:rsidRDefault="00894C61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Građevina, prostorija i/ili prostor smještaja</w:t>
            </w:r>
          </w:p>
          <w:p w:rsidR="00894C61" w:rsidRPr="00FD5955" w:rsidRDefault="00894C61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aparata, tipa aparata i rok pregleda</w:t>
            </w:r>
          </w:p>
        </w:tc>
        <w:tc>
          <w:tcPr>
            <w:tcW w:w="5811" w:type="dxa"/>
            <w:gridSpan w:val="5"/>
            <w:vAlign w:val="center"/>
          </w:tcPr>
          <w:p w:rsidR="00894C61" w:rsidRPr="00FD5955" w:rsidRDefault="00894C61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Činjenica koja se utvrđuje redovnim pregledom</w:t>
            </w: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Prostorija</w:t>
            </w:r>
          </w:p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(prostor)</w:t>
            </w: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Tip aparata</w:t>
            </w:r>
          </w:p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i tvor. broj</w:t>
            </w:r>
          </w:p>
        </w:tc>
        <w:tc>
          <w:tcPr>
            <w:tcW w:w="1134" w:type="dxa"/>
            <w:vAlign w:val="center"/>
          </w:tcPr>
          <w:p w:rsidR="004A4D0B" w:rsidRPr="00FD5955" w:rsidRDefault="004A4D0B" w:rsidP="00C9503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Datum redovnog pregleda</w:t>
            </w:r>
          </w:p>
        </w:tc>
        <w:tc>
          <w:tcPr>
            <w:tcW w:w="1276" w:type="dxa"/>
            <w:vAlign w:val="center"/>
          </w:tcPr>
          <w:p w:rsidR="004A4D0B" w:rsidRPr="00FD5955" w:rsidRDefault="004A4D0B" w:rsidP="00C9503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Datum periodičnog pregleda</w:t>
            </w:r>
          </w:p>
        </w:tc>
        <w:tc>
          <w:tcPr>
            <w:tcW w:w="1701" w:type="dxa"/>
            <w:vAlign w:val="center"/>
          </w:tcPr>
          <w:p w:rsidR="004A4D0B" w:rsidRPr="00FD5955" w:rsidRDefault="004A4D0B" w:rsidP="00C9503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Naziv servisera</w:t>
            </w: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Serijski broj evidencijske naljepnice</w:t>
            </w:r>
          </w:p>
        </w:tc>
        <w:tc>
          <w:tcPr>
            <w:tcW w:w="1275" w:type="dxa"/>
            <w:vAlign w:val="center"/>
          </w:tcPr>
          <w:p w:rsidR="004A4D0B" w:rsidRPr="00FD5955" w:rsidRDefault="004A4D0B" w:rsidP="00C9503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Označenost, uočljivost i dostupnost aparata</w:t>
            </w: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 xml:space="preserve">Opće </w:t>
            </w:r>
          </w:p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 xml:space="preserve">stanje </w:t>
            </w:r>
          </w:p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aparata</w:t>
            </w: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Kompletnost</w:t>
            </w:r>
          </w:p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aparata</w:t>
            </w: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Stanje plombe zatvarača, odnosno, ventila</w:t>
            </w: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D5955">
              <w:rPr>
                <w:rFonts w:ascii="Times New Roman" w:hAnsi="Times New Roman"/>
                <w:b/>
                <w:i/>
                <w:color w:val="000000" w:themeColor="text1"/>
              </w:rPr>
              <w:t>Druge radnje</w:t>
            </w: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0B" w:rsidRPr="00FD5955" w:rsidTr="004A4D0B">
        <w:tc>
          <w:tcPr>
            <w:tcW w:w="152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4D0B" w:rsidRPr="00FD5955" w:rsidRDefault="004A4D0B" w:rsidP="004018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94C61" w:rsidRPr="00FD5955" w:rsidRDefault="00894C61" w:rsidP="00894C61">
      <w:pPr>
        <w:rPr>
          <w:rFonts w:ascii="Times New Roman" w:hAnsi="Times New Roman"/>
          <w:color w:val="000000" w:themeColor="text1"/>
        </w:rPr>
      </w:pPr>
    </w:p>
    <w:p w:rsidR="00C95035" w:rsidRPr="00FD5955" w:rsidRDefault="00C95035" w:rsidP="00C95035">
      <w:pPr>
        <w:rPr>
          <w:rFonts w:ascii="Times New Roman" w:hAnsi="Times New Roman"/>
          <w:color w:val="000000" w:themeColor="text1"/>
        </w:rPr>
      </w:pP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  <w:t>Voditelj upisnika:</w:t>
      </w:r>
    </w:p>
    <w:p w:rsidR="00894C61" w:rsidRPr="00FD5955" w:rsidRDefault="00C95035" w:rsidP="004A4D0B">
      <w:pPr>
        <w:rPr>
          <w:rFonts w:ascii="Times New Roman" w:hAnsi="Times New Roman"/>
          <w:color w:val="000000" w:themeColor="text1"/>
        </w:rPr>
      </w:pP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</w:r>
      <w:r w:rsidRPr="00FD5955">
        <w:rPr>
          <w:rFonts w:ascii="Times New Roman" w:hAnsi="Times New Roman"/>
          <w:color w:val="000000" w:themeColor="text1"/>
        </w:rPr>
        <w:tab/>
        <w:t xml:space="preserve">   ______________________</w:t>
      </w:r>
    </w:p>
    <w:p w:rsidR="00AF64F6" w:rsidRPr="00FD5955" w:rsidRDefault="00AF64F6" w:rsidP="00894C61">
      <w:pPr>
        <w:rPr>
          <w:rFonts w:ascii="Times New Roman" w:hAnsi="Times New Roman"/>
          <w:color w:val="000000" w:themeColor="text1"/>
        </w:rPr>
        <w:sectPr w:rsidR="00AF64F6" w:rsidRPr="00FD5955" w:rsidSect="00C95035">
          <w:footerReference w:type="default" r:id="rId18"/>
          <w:headerReference w:type="first" r:id="rId19"/>
          <w:pgSz w:w="16840" w:h="11907" w:orient="landscape" w:code="9"/>
          <w:pgMar w:top="1418" w:right="1134" w:bottom="1134" w:left="1134" w:header="720" w:footer="720" w:gutter="0"/>
          <w:pgNumType w:start="29"/>
          <w:cols w:space="720"/>
          <w:docGrid w:linePitch="272"/>
        </w:sectPr>
      </w:pPr>
    </w:p>
    <w:p w:rsidR="00095AF1" w:rsidRPr="00FD5955" w:rsidRDefault="00095AF1" w:rsidP="00095AF1">
      <w:pPr>
        <w:jc w:val="center"/>
        <w:rPr>
          <w:rFonts w:ascii="Times New Roman" w:hAnsi="Times New Roman"/>
          <w:color w:val="000000" w:themeColor="text1"/>
        </w:rPr>
      </w:pPr>
      <w:r w:rsidRPr="00FD595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Prilog </w:t>
      </w:r>
      <w:r w:rsidR="006F15F5" w:rsidRPr="00FD5955">
        <w:rPr>
          <w:rFonts w:ascii="Times New Roman" w:hAnsi="Times New Roman"/>
          <w:b/>
          <w:color w:val="000000" w:themeColor="text1"/>
          <w:sz w:val="28"/>
          <w:szCs w:val="28"/>
        </w:rPr>
        <w:t>IV</w:t>
      </w:r>
      <w:r w:rsidRPr="00FD59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DRUGI PROVEDBENI PLANOVI ZAŠTITE OD POŽARA</w:t>
      </w:r>
    </w:p>
    <w:p w:rsidR="006F15F5" w:rsidRPr="00FD5955" w:rsidRDefault="006F15F5" w:rsidP="00484CC6">
      <w:pPr>
        <w:jc w:val="center"/>
        <w:rPr>
          <w:rFonts w:ascii="Times New Roman" w:hAnsi="Times New Roman"/>
          <w:color w:val="000000" w:themeColor="text1"/>
        </w:rPr>
      </w:pPr>
      <w:r w:rsidRPr="00FD595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FD5955">
        <w:rPr>
          <w:rFonts w:ascii="Times New Roman" w:hAnsi="Times New Roman"/>
          <w:color w:val="000000" w:themeColor="text1"/>
        </w:rPr>
        <w:t>Plan evakuacije)</w:t>
      </w: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15F5" w:rsidRPr="00FD5955" w:rsidRDefault="006F15F5" w:rsidP="00095AF1">
      <w:pPr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5AF1" w:rsidRPr="00FD5955" w:rsidRDefault="00095AF1" w:rsidP="00691D61">
      <w:pPr>
        <w:jc w:val="both"/>
        <w:rPr>
          <w:rFonts w:ascii="Times New Roman" w:hAnsi="Times New Roman"/>
          <w:color w:val="000000" w:themeColor="text1"/>
        </w:rPr>
      </w:pPr>
    </w:p>
    <w:sectPr w:rsidR="00095AF1" w:rsidRPr="00FD5955" w:rsidSect="00035ABB">
      <w:pgSz w:w="11907" w:h="16840" w:code="9"/>
      <w:pgMar w:top="1134" w:right="1134" w:bottom="1134" w:left="1418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76" w:rsidRDefault="00425076">
      <w:r>
        <w:separator/>
      </w:r>
    </w:p>
  </w:endnote>
  <w:endnote w:type="continuationSeparator" w:id="0">
    <w:p w:rsidR="00425076" w:rsidRDefault="0042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RO_Charter-Norm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14" w:rsidRDefault="0031741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17414" w:rsidRDefault="003174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14" w:rsidRDefault="00317414">
    <w:pPr>
      <w:pStyle w:val="Podnoje"/>
      <w:framePr w:wrap="around" w:vAnchor="text" w:hAnchor="margin" w:xAlign="center" w:y="1"/>
      <w:rPr>
        <w:rStyle w:val="Brojstranice"/>
      </w:rPr>
    </w:pPr>
  </w:p>
  <w:p w:rsidR="00317414" w:rsidRDefault="0031741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14" w:rsidRDefault="00317414">
    <w:pPr>
      <w:pStyle w:val="Podnoje"/>
      <w:framePr w:wrap="around" w:vAnchor="text" w:hAnchor="margin" w:xAlign="center" w:y="1"/>
      <w:rPr>
        <w:rStyle w:val="Brojstranice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76"/>
      <w:gridCol w:w="4679"/>
    </w:tblGrid>
    <w:tr w:rsidR="00317414" w:rsidRPr="00F520BE" w:rsidTr="00F520BE">
      <w:tc>
        <w:tcPr>
          <w:tcW w:w="47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17414" w:rsidRPr="00F520BE" w:rsidRDefault="00317414">
          <w:pPr>
            <w:pStyle w:val="Podnoje"/>
            <w:rPr>
              <w:rFonts w:ascii="Times New Roman" w:hAnsi="Times New Roman"/>
            </w:rPr>
          </w:pPr>
        </w:p>
      </w:tc>
      <w:tc>
        <w:tcPr>
          <w:tcW w:w="478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17414" w:rsidRPr="00F520BE" w:rsidRDefault="00317414" w:rsidP="00F520BE">
          <w:pPr>
            <w:pStyle w:val="Podnoje"/>
            <w:jc w:val="right"/>
            <w:rPr>
              <w:rFonts w:ascii="Times New Roman" w:hAnsi="Times New Roman"/>
              <w:i/>
            </w:rPr>
          </w:pPr>
          <w:r w:rsidRPr="00F520BE">
            <w:rPr>
              <w:rStyle w:val="Brojstranice"/>
              <w:rFonts w:ascii="Times New Roman" w:hAnsi="Times New Roman"/>
              <w:i/>
            </w:rPr>
            <w:fldChar w:fldCharType="begin"/>
          </w:r>
          <w:r w:rsidRPr="00F520BE">
            <w:rPr>
              <w:rStyle w:val="Brojstranice"/>
              <w:rFonts w:ascii="Times New Roman" w:hAnsi="Times New Roman"/>
              <w:i/>
            </w:rPr>
            <w:instrText xml:space="preserve"> PAGE </w:instrText>
          </w:r>
          <w:r w:rsidRPr="00F520BE">
            <w:rPr>
              <w:rStyle w:val="Brojstranice"/>
              <w:rFonts w:ascii="Times New Roman" w:hAnsi="Times New Roman"/>
              <w:i/>
            </w:rPr>
            <w:fldChar w:fldCharType="separate"/>
          </w:r>
          <w:r w:rsidR="0085599B">
            <w:rPr>
              <w:rStyle w:val="Brojstranice"/>
              <w:rFonts w:ascii="Times New Roman" w:hAnsi="Times New Roman"/>
              <w:i/>
              <w:noProof/>
            </w:rPr>
            <w:t>19</w:t>
          </w:r>
          <w:r w:rsidRPr="00F520BE">
            <w:rPr>
              <w:rStyle w:val="Brojstranice"/>
              <w:rFonts w:ascii="Times New Roman" w:hAnsi="Times New Roman"/>
              <w:i/>
            </w:rPr>
            <w:fldChar w:fldCharType="end"/>
          </w:r>
        </w:p>
      </w:tc>
    </w:tr>
  </w:tbl>
  <w:p w:rsidR="00317414" w:rsidRPr="00111195" w:rsidRDefault="00317414">
    <w:pPr>
      <w:pStyle w:val="Podnoje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5"/>
      <w:gridCol w:w="4786"/>
    </w:tblGrid>
    <w:tr w:rsidR="00317414" w:rsidRPr="00F520BE" w:rsidTr="00F520BE">
      <w:tc>
        <w:tcPr>
          <w:tcW w:w="47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17414" w:rsidRPr="00F520BE" w:rsidRDefault="00317414">
          <w:pPr>
            <w:pStyle w:val="Podnoje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1828800" cy="276225"/>
                <wp:effectExtent l="19050" t="0" r="0" b="0"/>
                <wp:docPr id="3" name="Picture 3" descr="Znaknovimali-svijet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naknovimali-svijet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50000" contrast="2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17414" w:rsidRPr="00F520BE" w:rsidRDefault="00317414" w:rsidP="00F520BE">
          <w:pPr>
            <w:pStyle w:val="Podnoje"/>
            <w:jc w:val="right"/>
            <w:rPr>
              <w:rFonts w:ascii="Times New Roman" w:hAnsi="Times New Roman"/>
              <w:i/>
            </w:rPr>
          </w:pPr>
          <w:r w:rsidRPr="00F520BE">
            <w:rPr>
              <w:rStyle w:val="Brojstranice"/>
              <w:rFonts w:ascii="Times New Roman" w:hAnsi="Times New Roman"/>
              <w:i/>
            </w:rPr>
            <w:fldChar w:fldCharType="begin"/>
          </w:r>
          <w:r w:rsidRPr="00F520BE">
            <w:rPr>
              <w:rStyle w:val="Brojstranice"/>
              <w:rFonts w:ascii="Times New Roman" w:hAnsi="Times New Roman"/>
              <w:i/>
            </w:rPr>
            <w:instrText xml:space="preserve"> PAGE </w:instrText>
          </w:r>
          <w:r w:rsidRPr="00F520BE">
            <w:rPr>
              <w:rStyle w:val="Brojstranice"/>
              <w:rFonts w:ascii="Times New Roman" w:hAnsi="Times New Roman"/>
              <w:i/>
            </w:rPr>
            <w:fldChar w:fldCharType="separate"/>
          </w:r>
          <w:r>
            <w:rPr>
              <w:rStyle w:val="Brojstranice"/>
              <w:rFonts w:ascii="Times New Roman" w:hAnsi="Times New Roman"/>
              <w:i/>
              <w:noProof/>
            </w:rPr>
            <w:t>1</w:t>
          </w:r>
          <w:r w:rsidRPr="00F520BE">
            <w:rPr>
              <w:rStyle w:val="Brojstranice"/>
              <w:rFonts w:ascii="Times New Roman" w:hAnsi="Times New Roman"/>
              <w:i/>
            </w:rPr>
            <w:fldChar w:fldCharType="end"/>
          </w:r>
        </w:p>
      </w:tc>
    </w:tr>
  </w:tbl>
  <w:p w:rsidR="00317414" w:rsidRDefault="00317414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14" w:rsidRDefault="00317414">
    <w:pPr>
      <w:pStyle w:val="Podnoje"/>
      <w:framePr w:wrap="around" w:vAnchor="text" w:hAnchor="margin" w:xAlign="center" w:y="1"/>
      <w:rPr>
        <w:rStyle w:val="Brojstranice"/>
      </w:rPr>
    </w:pPr>
  </w:p>
  <w:p w:rsidR="00317414" w:rsidRDefault="00317414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5"/>
      <w:gridCol w:w="4786"/>
    </w:tblGrid>
    <w:tr w:rsidR="00317414" w:rsidRPr="00F520BE" w:rsidTr="00F520BE">
      <w:tc>
        <w:tcPr>
          <w:tcW w:w="47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17414" w:rsidRPr="00F520BE" w:rsidRDefault="00317414">
          <w:pPr>
            <w:pStyle w:val="Podnoje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1828800" cy="276225"/>
                <wp:effectExtent l="19050" t="0" r="0" b="0"/>
                <wp:docPr id="4" name="Picture 4" descr="Znaknovimali-svijet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naknovimali-svijet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50000" contrast="2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17414" w:rsidRPr="00F520BE" w:rsidRDefault="00317414" w:rsidP="00F520BE">
          <w:pPr>
            <w:pStyle w:val="Podnoje"/>
            <w:jc w:val="right"/>
            <w:rPr>
              <w:rFonts w:ascii="Times New Roman" w:hAnsi="Times New Roman"/>
              <w:i/>
            </w:rPr>
          </w:pPr>
        </w:p>
      </w:tc>
    </w:tr>
  </w:tbl>
  <w:p w:rsidR="00317414" w:rsidRDefault="00317414">
    <w:pPr>
      <w:pStyle w:val="Podnoje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14" w:rsidRDefault="00317414">
    <w:pPr>
      <w:pStyle w:val="Podnoje"/>
      <w:framePr w:wrap="around" w:vAnchor="text" w:hAnchor="margin" w:xAlign="center" w:y="1"/>
      <w:rPr>
        <w:rStyle w:val="Brojstranice"/>
      </w:rPr>
    </w:pPr>
  </w:p>
  <w:p w:rsidR="00317414" w:rsidRDefault="003174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76" w:rsidRDefault="00425076">
      <w:r>
        <w:separator/>
      </w:r>
    </w:p>
  </w:footnote>
  <w:footnote w:type="continuationSeparator" w:id="0">
    <w:p w:rsidR="00425076" w:rsidRDefault="0042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0"/>
      <w:gridCol w:w="4545"/>
    </w:tblGrid>
    <w:tr w:rsidR="00317414" w:rsidRPr="00F520BE" w:rsidTr="00F520BE">
      <w:tc>
        <w:tcPr>
          <w:tcW w:w="491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17414" w:rsidRPr="00B66050" w:rsidRDefault="00317414" w:rsidP="00111195">
          <w:pPr>
            <w:pStyle w:val="Zaglavlje"/>
            <w:rPr>
              <w:rFonts w:ascii="Times New Roman" w:hAnsi="Times New Roman"/>
              <w:i/>
              <w:lang w:val="pl-PL"/>
            </w:rPr>
          </w:pPr>
          <w:r>
            <w:rPr>
              <w:rFonts w:ascii="Times New Roman" w:hAnsi="Times New Roman"/>
              <w:i/>
              <w:lang w:val="pl-PL"/>
            </w:rPr>
            <w:t xml:space="preserve">OSNOVNA GLAZBENA ŠKOLA SLATINA </w:t>
          </w:r>
        </w:p>
      </w:tc>
      <w:tc>
        <w:tcPr>
          <w:tcW w:w="465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17414" w:rsidRPr="00F520BE" w:rsidRDefault="00317414" w:rsidP="00F520BE">
          <w:pPr>
            <w:pStyle w:val="Zaglavlje"/>
            <w:jc w:val="right"/>
            <w:rPr>
              <w:rFonts w:ascii="Times New Roman" w:hAnsi="Times New Roman"/>
              <w:i/>
              <w:lang w:val="pl-PL"/>
            </w:rPr>
          </w:pPr>
          <w:r w:rsidRPr="00F520BE">
            <w:rPr>
              <w:rFonts w:ascii="Times New Roman" w:hAnsi="Times New Roman"/>
              <w:i/>
              <w:sz w:val="16"/>
              <w:szCs w:val="16"/>
              <w:lang w:val="pl-PL"/>
            </w:rPr>
            <w:t>Pravilnik o zaštiti od požara</w:t>
          </w:r>
        </w:p>
      </w:tc>
    </w:tr>
  </w:tbl>
  <w:p w:rsidR="00317414" w:rsidRPr="00111195" w:rsidRDefault="00317414">
    <w:pPr>
      <w:pStyle w:val="Zaglavlj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2"/>
      <w:gridCol w:w="4702"/>
    </w:tblGrid>
    <w:tr w:rsidR="00317414" w:rsidRPr="00F520BE" w:rsidTr="00ED5C33">
      <w:trPr>
        <w:trHeight w:val="142"/>
      </w:trPr>
      <w:tc>
        <w:tcPr>
          <w:tcW w:w="47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17414" w:rsidRPr="00F520BE" w:rsidRDefault="00317414" w:rsidP="00B66050">
          <w:pPr>
            <w:rPr>
              <w:rFonts w:ascii="Times New Roman" w:hAnsi="Times New Roman"/>
              <w:i/>
              <w:lang w:val="pl-PL"/>
            </w:rPr>
          </w:pPr>
          <w:r w:rsidRPr="00B66050">
            <w:rPr>
              <w:rFonts w:ascii="Times New Roman" w:hAnsi="Times New Roman"/>
              <w:b/>
              <w:i/>
              <w:color w:val="000000"/>
              <w:lang w:val="pl-PL"/>
            </w:rPr>
            <w:t>TVRTKA</w:t>
          </w:r>
          <w:r>
            <w:rPr>
              <w:rFonts w:ascii="Times New Roman" w:hAnsi="Times New Roman"/>
              <w:b/>
              <w:i/>
              <w:color w:val="000000"/>
              <w:lang w:val="pl-PL"/>
            </w:rPr>
            <w:t xml:space="preserve"> </w:t>
          </w:r>
        </w:p>
      </w:tc>
      <w:tc>
        <w:tcPr>
          <w:tcW w:w="47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17414" w:rsidRPr="00F520BE" w:rsidRDefault="00317414" w:rsidP="00F520BE">
          <w:pPr>
            <w:pStyle w:val="Zaglavlje"/>
            <w:jc w:val="right"/>
            <w:rPr>
              <w:rFonts w:ascii="Times New Roman" w:hAnsi="Times New Roman"/>
              <w:i/>
              <w:lang w:val="pl-PL"/>
            </w:rPr>
          </w:pPr>
          <w:r w:rsidRPr="00F520BE">
            <w:rPr>
              <w:rFonts w:ascii="Times New Roman" w:hAnsi="Times New Roman"/>
              <w:i/>
              <w:lang w:val="pl-PL"/>
            </w:rPr>
            <w:t>Pravilnik zaštite od požara</w:t>
          </w:r>
        </w:p>
      </w:tc>
    </w:tr>
  </w:tbl>
  <w:p w:rsidR="00317414" w:rsidRPr="00C30C71" w:rsidRDefault="0031741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2"/>
      <w:gridCol w:w="4702"/>
    </w:tblGrid>
    <w:tr w:rsidR="00317414" w:rsidRPr="00F520BE" w:rsidTr="00ED5C33">
      <w:trPr>
        <w:trHeight w:val="149"/>
      </w:trPr>
      <w:tc>
        <w:tcPr>
          <w:tcW w:w="47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17414" w:rsidRPr="00571BCF" w:rsidRDefault="00317414">
          <w:pPr>
            <w:pStyle w:val="Zaglavlje"/>
            <w:rPr>
              <w:rFonts w:ascii="Times New Roman" w:hAnsi="Times New Roman"/>
              <w:i/>
              <w:lang w:val="pl-PL"/>
            </w:rPr>
          </w:pPr>
          <w:r w:rsidRPr="00571BCF">
            <w:rPr>
              <w:rFonts w:ascii="Times New Roman" w:hAnsi="Times New Roman"/>
              <w:i/>
              <w:color w:val="000000"/>
            </w:rPr>
            <w:t>TVRTKA</w:t>
          </w:r>
        </w:p>
      </w:tc>
      <w:tc>
        <w:tcPr>
          <w:tcW w:w="47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17414" w:rsidRPr="00F520BE" w:rsidRDefault="00317414" w:rsidP="00F520BE">
          <w:pPr>
            <w:pStyle w:val="Zaglavlje"/>
            <w:jc w:val="right"/>
            <w:rPr>
              <w:rFonts w:ascii="Times New Roman" w:hAnsi="Times New Roman"/>
              <w:i/>
              <w:lang w:val="pl-PL"/>
            </w:rPr>
          </w:pPr>
          <w:r w:rsidRPr="00F520BE">
            <w:rPr>
              <w:rFonts w:ascii="Times New Roman" w:hAnsi="Times New Roman"/>
              <w:i/>
              <w:lang w:val="pl-PL"/>
            </w:rPr>
            <w:t>Pravilnik zaštite od požara</w:t>
          </w:r>
        </w:p>
      </w:tc>
    </w:tr>
  </w:tbl>
  <w:p w:rsidR="00317414" w:rsidRPr="00C30C71" w:rsidRDefault="00317414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2"/>
      <w:gridCol w:w="4702"/>
    </w:tblGrid>
    <w:tr w:rsidR="00317414" w:rsidRPr="00F520BE" w:rsidTr="00ED5C33">
      <w:trPr>
        <w:trHeight w:val="149"/>
      </w:trPr>
      <w:tc>
        <w:tcPr>
          <w:tcW w:w="47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17414" w:rsidRPr="00F520BE" w:rsidRDefault="00317414" w:rsidP="00AF43FE">
          <w:pPr>
            <w:pStyle w:val="Zaglavlje"/>
            <w:rPr>
              <w:rFonts w:ascii="Times New Roman" w:hAnsi="Times New Roman"/>
              <w:i/>
              <w:lang w:val="pl-PL"/>
            </w:rPr>
          </w:pPr>
          <w:r w:rsidRPr="00B66050">
            <w:rPr>
              <w:rFonts w:ascii="Times New Roman" w:hAnsi="Times New Roman"/>
              <w:i/>
              <w:color w:val="000000"/>
              <w:lang w:val="pl-PL"/>
            </w:rPr>
            <w:t>TVRTKA</w:t>
          </w:r>
        </w:p>
      </w:tc>
      <w:tc>
        <w:tcPr>
          <w:tcW w:w="47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17414" w:rsidRPr="00F520BE" w:rsidRDefault="00317414" w:rsidP="00F520BE">
          <w:pPr>
            <w:pStyle w:val="Zaglavlje"/>
            <w:jc w:val="right"/>
            <w:rPr>
              <w:rFonts w:ascii="Times New Roman" w:hAnsi="Times New Roman"/>
              <w:i/>
              <w:lang w:val="pl-PL"/>
            </w:rPr>
          </w:pPr>
          <w:r w:rsidRPr="00F520BE">
            <w:rPr>
              <w:rFonts w:ascii="Times New Roman" w:hAnsi="Times New Roman"/>
              <w:i/>
              <w:lang w:val="pl-PL"/>
            </w:rPr>
            <w:t>Pravilnik zaštite od požara</w:t>
          </w:r>
        </w:p>
      </w:tc>
    </w:tr>
  </w:tbl>
  <w:p w:rsidR="00317414" w:rsidRPr="00C30C71" w:rsidRDefault="0031741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A89"/>
    <w:multiLevelType w:val="singleLevel"/>
    <w:tmpl w:val="C93224F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 w15:restartNumberingAfterBreak="0">
    <w:nsid w:val="04FA28B8"/>
    <w:multiLevelType w:val="hybridMultilevel"/>
    <w:tmpl w:val="CABAD766"/>
    <w:lvl w:ilvl="0" w:tplc="5F80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Times" w:eastAsia="Times New Roman" w:hAnsi="HRTimes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BBD"/>
    <w:multiLevelType w:val="hybridMultilevel"/>
    <w:tmpl w:val="5012210C"/>
    <w:lvl w:ilvl="0" w:tplc="E6E6C3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C76BC"/>
    <w:multiLevelType w:val="singleLevel"/>
    <w:tmpl w:val="3DA080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30D35A9C"/>
    <w:multiLevelType w:val="hybridMultilevel"/>
    <w:tmpl w:val="CFBE5AC4"/>
    <w:lvl w:ilvl="0" w:tplc="1FF0A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599D"/>
    <w:multiLevelType w:val="singleLevel"/>
    <w:tmpl w:val="3DA080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39EE18BD"/>
    <w:multiLevelType w:val="singleLevel"/>
    <w:tmpl w:val="3DA080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0">
    <w:nsid w:val="3B5E5563"/>
    <w:multiLevelType w:val="singleLevel"/>
    <w:tmpl w:val="3DA080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40D55B77"/>
    <w:multiLevelType w:val="singleLevel"/>
    <w:tmpl w:val="57CC92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E15801"/>
    <w:multiLevelType w:val="hybridMultilevel"/>
    <w:tmpl w:val="EA5C480E"/>
    <w:lvl w:ilvl="0" w:tplc="8026CF8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64C96"/>
    <w:multiLevelType w:val="singleLevel"/>
    <w:tmpl w:val="C706D9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A44EF2"/>
    <w:multiLevelType w:val="hybridMultilevel"/>
    <w:tmpl w:val="E410EE12"/>
    <w:lvl w:ilvl="0" w:tplc="1CA4388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70"/>
    <w:rsid w:val="0000083F"/>
    <w:rsid w:val="00003689"/>
    <w:rsid w:val="00004265"/>
    <w:rsid w:val="00006A26"/>
    <w:rsid w:val="00010635"/>
    <w:rsid w:val="00013CC7"/>
    <w:rsid w:val="00016016"/>
    <w:rsid w:val="00021E9B"/>
    <w:rsid w:val="00022858"/>
    <w:rsid w:val="000243A8"/>
    <w:rsid w:val="00024D3B"/>
    <w:rsid w:val="000310FE"/>
    <w:rsid w:val="00035ABB"/>
    <w:rsid w:val="0003619C"/>
    <w:rsid w:val="000366B9"/>
    <w:rsid w:val="00041C94"/>
    <w:rsid w:val="0004276B"/>
    <w:rsid w:val="00046DB0"/>
    <w:rsid w:val="00051216"/>
    <w:rsid w:val="00052871"/>
    <w:rsid w:val="00052BB7"/>
    <w:rsid w:val="00054020"/>
    <w:rsid w:val="0006307D"/>
    <w:rsid w:val="000667BB"/>
    <w:rsid w:val="0006698C"/>
    <w:rsid w:val="00070709"/>
    <w:rsid w:val="00071DBC"/>
    <w:rsid w:val="00073C4A"/>
    <w:rsid w:val="00080901"/>
    <w:rsid w:val="00082123"/>
    <w:rsid w:val="000847E6"/>
    <w:rsid w:val="00084E4D"/>
    <w:rsid w:val="00086B87"/>
    <w:rsid w:val="00090192"/>
    <w:rsid w:val="00090E18"/>
    <w:rsid w:val="00092F6D"/>
    <w:rsid w:val="00095AF1"/>
    <w:rsid w:val="000A2F0F"/>
    <w:rsid w:val="000A3E62"/>
    <w:rsid w:val="000A7796"/>
    <w:rsid w:val="000B5AEC"/>
    <w:rsid w:val="000B7D94"/>
    <w:rsid w:val="000C4164"/>
    <w:rsid w:val="000D336A"/>
    <w:rsid w:val="000D3A37"/>
    <w:rsid w:val="000D4144"/>
    <w:rsid w:val="000E49E5"/>
    <w:rsid w:val="000E7319"/>
    <w:rsid w:val="000F20A7"/>
    <w:rsid w:val="000F259D"/>
    <w:rsid w:val="00102780"/>
    <w:rsid w:val="001027B0"/>
    <w:rsid w:val="00111195"/>
    <w:rsid w:val="00112706"/>
    <w:rsid w:val="001137CC"/>
    <w:rsid w:val="0011684E"/>
    <w:rsid w:val="0011780B"/>
    <w:rsid w:val="00117AF5"/>
    <w:rsid w:val="00121353"/>
    <w:rsid w:val="00124FAC"/>
    <w:rsid w:val="00126830"/>
    <w:rsid w:val="00132E42"/>
    <w:rsid w:val="00134011"/>
    <w:rsid w:val="00135ABD"/>
    <w:rsid w:val="001373F0"/>
    <w:rsid w:val="00144F52"/>
    <w:rsid w:val="00147550"/>
    <w:rsid w:val="0015202C"/>
    <w:rsid w:val="00154896"/>
    <w:rsid w:val="00156FE5"/>
    <w:rsid w:val="00164013"/>
    <w:rsid w:val="0016593F"/>
    <w:rsid w:val="0016713C"/>
    <w:rsid w:val="00167926"/>
    <w:rsid w:val="0017083F"/>
    <w:rsid w:val="00170ACF"/>
    <w:rsid w:val="001724AC"/>
    <w:rsid w:val="00172FA3"/>
    <w:rsid w:val="00173DC2"/>
    <w:rsid w:val="00176174"/>
    <w:rsid w:val="00181A34"/>
    <w:rsid w:val="0018492C"/>
    <w:rsid w:val="00197110"/>
    <w:rsid w:val="001A0A89"/>
    <w:rsid w:val="001A0BA0"/>
    <w:rsid w:val="001B05CD"/>
    <w:rsid w:val="001B3A24"/>
    <w:rsid w:val="001B5862"/>
    <w:rsid w:val="001B5D81"/>
    <w:rsid w:val="001B7577"/>
    <w:rsid w:val="001B773B"/>
    <w:rsid w:val="001C544C"/>
    <w:rsid w:val="001C55E8"/>
    <w:rsid w:val="001D4709"/>
    <w:rsid w:val="001E1C70"/>
    <w:rsid w:val="001E3EAC"/>
    <w:rsid w:val="001E5E18"/>
    <w:rsid w:val="001E6DE8"/>
    <w:rsid w:val="001E7DA6"/>
    <w:rsid w:val="001F3D9A"/>
    <w:rsid w:val="00212EE0"/>
    <w:rsid w:val="00214498"/>
    <w:rsid w:val="00222C20"/>
    <w:rsid w:val="00222EAC"/>
    <w:rsid w:val="002264C9"/>
    <w:rsid w:val="00226F3D"/>
    <w:rsid w:val="002272C3"/>
    <w:rsid w:val="002344B2"/>
    <w:rsid w:val="00241F35"/>
    <w:rsid w:val="002447D6"/>
    <w:rsid w:val="00245922"/>
    <w:rsid w:val="00247121"/>
    <w:rsid w:val="002505C0"/>
    <w:rsid w:val="00276A8F"/>
    <w:rsid w:val="00283F91"/>
    <w:rsid w:val="002869A3"/>
    <w:rsid w:val="002879B7"/>
    <w:rsid w:val="00291913"/>
    <w:rsid w:val="00294043"/>
    <w:rsid w:val="00296AB9"/>
    <w:rsid w:val="002A0D8C"/>
    <w:rsid w:val="002A145E"/>
    <w:rsid w:val="002B0E92"/>
    <w:rsid w:val="002D3770"/>
    <w:rsid w:val="002D74EC"/>
    <w:rsid w:val="002E7590"/>
    <w:rsid w:val="002F1807"/>
    <w:rsid w:val="002F1EC7"/>
    <w:rsid w:val="002F342A"/>
    <w:rsid w:val="002F5983"/>
    <w:rsid w:val="002F797D"/>
    <w:rsid w:val="00300C19"/>
    <w:rsid w:val="00301D76"/>
    <w:rsid w:val="003052B0"/>
    <w:rsid w:val="00310588"/>
    <w:rsid w:val="0031432C"/>
    <w:rsid w:val="00317414"/>
    <w:rsid w:val="003178AD"/>
    <w:rsid w:val="00324280"/>
    <w:rsid w:val="00324B28"/>
    <w:rsid w:val="00325585"/>
    <w:rsid w:val="0033442D"/>
    <w:rsid w:val="0033459E"/>
    <w:rsid w:val="0033506A"/>
    <w:rsid w:val="00340925"/>
    <w:rsid w:val="00341085"/>
    <w:rsid w:val="00350726"/>
    <w:rsid w:val="00352300"/>
    <w:rsid w:val="003536DE"/>
    <w:rsid w:val="003556A8"/>
    <w:rsid w:val="00360077"/>
    <w:rsid w:val="0036322B"/>
    <w:rsid w:val="00366D84"/>
    <w:rsid w:val="00370630"/>
    <w:rsid w:val="00373999"/>
    <w:rsid w:val="003750FD"/>
    <w:rsid w:val="003752A7"/>
    <w:rsid w:val="00382637"/>
    <w:rsid w:val="00383731"/>
    <w:rsid w:val="00385565"/>
    <w:rsid w:val="00386D26"/>
    <w:rsid w:val="00390CB9"/>
    <w:rsid w:val="00393E42"/>
    <w:rsid w:val="00395A6E"/>
    <w:rsid w:val="003969D4"/>
    <w:rsid w:val="00397B88"/>
    <w:rsid w:val="003A07A6"/>
    <w:rsid w:val="003A1E39"/>
    <w:rsid w:val="003A28D5"/>
    <w:rsid w:val="003A2F11"/>
    <w:rsid w:val="003A535D"/>
    <w:rsid w:val="003A5666"/>
    <w:rsid w:val="003B1EDE"/>
    <w:rsid w:val="003B6440"/>
    <w:rsid w:val="003C468F"/>
    <w:rsid w:val="003C5947"/>
    <w:rsid w:val="003C7CD6"/>
    <w:rsid w:val="003D3806"/>
    <w:rsid w:val="003D44A3"/>
    <w:rsid w:val="003D7F47"/>
    <w:rsid w:val="003F033E"/>
    <w:rsid w:val="003F2A60"/>
    <w:rsid w:val="00401882"/>
    <w:rsid w:val="00402315"/>
    <w:rsid w:val="00403207"/>
    <w:rsid w:val="00406E54"/>
    <w:rsid w:val="004113B1"/>
    <w:rsid w:val="00423F87"/>
    <w:rsid w:val="00425076"/>
    <w:rsid w:val="0042725D"/>
    <w:rsid w:val="00427CB1"/>
    <w:rsid w:val="00431182"/>
    <w:rsid w:val="00440353"/>
    <w:rsid w:val="0044222B"/>
    <w:rsid w:val="0044470D"/>
    <w:rsid w:val="00456BCA"/>
    <w:rsid w:val="00457C44"/>
    <w:rsid w:val="00464BA9"/>
    <w:rsid w:val="004652A8"/>
    <w:rsid w:val="00467512"/>
    <w:rsid w:val="00472B2E"/>
    <w:rsid w:val="00473BA5"/>
    <w:rsid w:val="00475BA6"/>
    <w:rsid w:val="00483E97"/>
    <w:rsid w:val="00484CC6"/>
    <w:rsid w:val="00484D40"/>
    <w:rsid w:val="00496500"/>
    <w:rsid w:val="00496C95"/>
    <w:rsid w:val="004A346B"/>
    <w:rsid w:val="004A4D0B"/>
    <w:rsid w:val="004A5D3B"/>
    <w:rsid w:val="004A7CE9"/>
    <w:rsid w:val="004B566E"/>
    <w:rsid w:val="004B5E07"/>
    <w:rsid w:val="004B6D23"/>
    <w:rsid w:val="004C08FE"/>
    <w:rsid w:val="004D3B25"/>
    <w:rsid w:val="004E001C"/>
    <w:rsid w:val="004E2C34"/>
    <w:rsid w:val="004E3266"/>
    <w:rsid w:val="004E3E74"/>
    <w:rsid w:val="004E472C"/>
    <w:rsid w:val="004E4B9E"/>
    <w:rsid w:val="004E58CB"/>
    <w:rsid w:val="004E7446"/>
    <w:rsid w:val="004F1D52"/>
    <w:rsid w:val="00506CB3"/>
    <w:rsid w:val="0050724B"/>
    <w:rsid w:val="0051740E"/>
    <w:rsid w:val="0052119A"/>
    <w:rsid w:val="005218ED"/>
    <w:rsid w:val="005236CE"/>
    <w:rsid w:val="00527F79"/>
    <w:rsid w:val="005329EE"/>
    <w:rsid w:val="005332E5"/>
    <w:rsid w:val="005335EB"/>
    <w:rsid w:val="005354AB"/>
    <w:rsid w:val="005409FF"/>
    <w:rsid w:val="00540AB8"/>
    <w:rsid w:val="005444F9"/>
    <w:rsid w:val="00546295"/>
    <w:rsid w:val="00546810"/>
    <w:rsid w:val="0055093C"/>
    <w:rsid w:val="00552D2B"/>
    <w:rsid w:val="00555D8E"/>
    <w:rsid w:val="00563E59"/>
    <w:rsid w:val="00565A6B"/>
    <w:rsid w:val="00571BCF"/>
    <w:rsid w:val="00572558"/>
    <w:rsid w:val="00575C44"/>
    <w:rsid w:val="005762AA"/>
    <w:rsid w:val="005769DA"/>
    <w:rsid w:val="00586F57"/>
    <w:rsid w:val="0059105C"/>
    <w:rsid w:val="00594F9F"/>
    <w:rsid w:val="005A0A8C"/>
    <w:rsid w:val="005A4427"/>
    <w:rsid w:val="005A459D"/>
    <w:rsid w:val="005B1FF6"/>
    <w:rsid w:val="005B4200"/>
    <w:rsid w:val="005B4D14"/>
    <w:rsid w:val="005B77F5"/>
    <w:rsid w:val="005C6074"/>
    <w:rsid w:val="005D3F25"/>
    <w:rsid w:val="005D43E6"/>
    <w:rsid w:val="005E08B4"/>
    <w:rsid w:val="005E29AF"/>
    <w:rsid w:val="005E47FD"/>
    <w:rsid w:val="005E7AB1"/>
    <w:rsid w:val="005E7E0F"/>
    <w:rsid w:val="005F0C64"/>
    <w:rsid w:val="006028B1"/>
    <w:rsid w:val="00602986"/>
    <w:rsid w:val="00603742"/>
    <w:rsid w:val="0061589D"/>
    <w:rsid w:val="006242A7"/>
    <w:rsid w:val="00624AC3"/>
    <w:rsid w:val="006303D3"/>
    <w:rsid w:val="006348DE"/>
    <w:rsid w:val="00636074"/>
    <w:rsid w:val="00641CDA"/>
    <w:rsid w:val="00644FB8"/>
    <w:rsid w:val="006519A4"/>
    <w:rsid w:val="00653B61"/>
    <w:rsid w:val="00670839"/>
    <w:rsid w:val="00677072"/>
    <w:rsid w:val="00691A92"/>
    <w:rsid w:val="00691D61"/>
    <w:rsid w:val="00691EA4"/>
    <w:rsid w:val="00692475"/>
    <w:rsid w:val="006B6BED"/>
    <w:rsid w:val="006C6C45"/>
    <w:rsid w:val="006D251E"/>
    <w:rsid w:val="006D313D"/>
    <w:rsid w:val="006D6DB0"/>
    <w:rsid w:val="006E37C6"/>
    <w:rsid w:val="006E3A3E"/>
    <w:rsid w:val="006E5BF6"/>
    <w:rsid w:val="006F0B8E"/>
    <w:rsid w:val="006F15F5"/>
    <w:rsid w:val="006F1920"/>
    <w:rsid w:val="00700452"/>
    <w:rsid w:val="00701038"/>
    <w:rsid w:val="00701AA8"/>
    <w:rsid w:val="0070308C"/>
    <w:rsid w:val="00711477"/>
    <w:rsid w:val="00711D76"/>
    <w:rsid w:val="0071440A"/>
    <w:rsid w:val="00714E91"/>
    <w:rsid w:val="00715309"/>
    <w:rsid w:val="0071794D"/>
    <w:rsid w:val="0072044E"/>
    <w:rsid w:val="00721108"/>
    <w:rsid w:val="00737344"/>
    <w:rsid w:val="00737CC1"/>
    <w:rsid w:val="00747264"/>
    <w:rsid w:val="00750014"/>
    <w:rsid w:val="00762828"/>
    <w:rsid w:val="00765D9A"/>
    <w:rsid w:val="0076772F"/>
    <w:rsid w:val="0077191E"/>
    <w:rsid w:val="00772191"/>
    <w:rsid w:val="00773BEC"/>
    <w:rsid w:val="00777D77"/>
    <w:rsid w:val="00782CFD"/>
    <w:rsid w:val="00782DBE"/>
    <w:rsid w:val="00783D1E"/>
    <w:rsid w:val="00787B71"/>
    <w:rsid w:val="00790DE5"/>
    <w:rsid w:val="00791856"/>
    <w:rsid w:val="0079517F"/>
    <w:rsid w:val="00795327"/>
    <w:rsid w:val="00795466"/>
    <w:rsid w:val="00796A3A"/>
    <w:rsid w:val="007A64D0"/>
    <w:rsid w:val="007B3C51"/>
    <w:rsid w:val="007B5C76"/>
    <w:rsid w:val="007D6134"/>
    <w:rsid w:val="007D67FB"/>
    <w:rsid w:val="007E1A05"/>
    <w:rsid w:val="007E78DC"/>
    <w:rsid w:val="007F0664"/>
    <w:rsid w:val="007F47AD"/>
    <w:rsid w:val="007F51A9"/>
    <w:rsid w:val="007F729D"/>
    <w:rsid w:val="008043EA"/>
    <w:rsid w:val="00804F21"/>
    <w:rsid w:val="008065AB"/>
    <w:rsid w:val="00810615"/>
    <w:rsid w:val="00812D52"/>
    <w:rsid w:val="00813E00"/>
    <w:rsid w:val="008167CD"/>
    <w:rsid w:val="008302E6"/>
    <w:rsid w:val="00834233"/>
    <w:rsid w:val="00837BC4"/>
    <w:rsid w:val="00842CC0"/>
    <w:rsid w:val="00846575"/>
    <w:rsid w:val="008476DF"/>
    <w:rsid w:val="0085599B"/>
    <w:rsid w:val="00857C31"/>
    <w:rsid w:val="00860516"/>
    <w:rsid w:val="00862086"/>
    <w:rsid w:val="00864EB6"/>
    <w:rsid w:val="00866B1E"/>
    <w:rsid w:val="00867D93"/>
    <w:rsid w:val="0087036B"/>
    <w:rsid w:val="00877653"/>
    <w:rsid w:val="00880499"/>
    <w:rsid w:val="008807DD"/>
    <w:rsid w:val="00881CBC"/>
    <w:rsid w:val="0088456C"/>
    <w:rsid w:val="00885A4D"/>
    <w:rsid w:val="00894B76"/>
    <w:rsid w:val="00894C61"/>
    <w:rsid w:val="008961C5"/>
    <w:rsid w:val="00897754"/>
    <w:rsid w:val="008A1318"/>
    <w:rsid w:val="008A198E"/>
    <w:rsid w:val="008A36EA"/>
    <w:rsid w:val="008A46A9"/>
    <w:rsid w:val="008A646A"/>
    <w:rsid w:val="008B00AC"/>
    <w:rsid w:val="008C24F8"/>
    <w:rsid w:val="008C2DC6"/>
    <w:rsid w:val="008C59BB"/>
    <w:rsid w:val="008C610C"/>
    <w:rsid w:val="008C6C23"/>
    <w:rsid w:val="008D2FBB"/>
    <w:rsid w:val="008E1EDF"/>
    <w:rsid w:val="008E5043"/>
    <w:rsid w:val="008F2F63"/>
    <w:rsid w:val="008F69A1"/>
    <w:rsid w:val="008F7288"/>
    <w:rsid w:val="00901FA4"/>
    <w:rsid w:val="00902074"/>
    <w:rsid w:val="0090589A"/>
    <w:rsid w:val="009132D4"/>
    <w:rsid w:val="009144B7"/>
    <w:rsid w:val="00915390"/>
    <w:rsid w:val="00920D73"/>
    <w:rsid w:val="009218A9"/>
    <w:rsid w:val="0092615F"/>
    <w:rsid w:val="00935CED"/>
    <w:rsid w:val="00935DB4"/>
    <w:rsid w:val="009361CE"/>
    <w:rsid w:val="00937A42"/>
    <w:rsid w:val="00943E5A"/>
    <w:rsid w:val="00944DF7"/>
    <w:rsid w:val="00945816"/>
    <w:rsid w:val="00955955"/>
    <w:rsid w:val="00955BED"/>
    <w:rsid w:val="00955F6F"/>
    <w:rsid w:val="009735AE"/>
    <w:rsid w:val="00975CCC"/>
    <w:rsid w:val="00976DAF"/>
    <w:rsid w:val="00982DEE"/>
    <w:rsid w:val="009834C9"/>
    <w:rsid w:val="00985769"/>
    <w:rsid w:val="009946B7"/>
    <w:rsid w:val="009959EC"/>
    <w:rsid w:val="00995E88"/>
    <w:rsid w:val="00997174"/>
    <w:rsid w:val="009A2D2B"/>
    <w:rsid w:val="009A3A1F"/>
    <w:rsid w:val="009A48AE"/>
    <w:rsid w:val="009B0ED4"/>
    <w:rsid w:val="009B112F"/>
    <w:rsid w:val="009B1909"/>
    <w:rsid w:val="009B68B1"/>
    <w:rsid w:val="009C0094"/>
    <w:rsid w:val="009C07B5"/>
    <w:rsid w:val="009C1E4C"/>
    <w:rsid w:val="009C47BD"/>
    <w:rsid w:val="009C5D78"/>
    <w:rsid w:val="009D07DD"/>
    <w:rsid w:val="009D253F"/>
    <w:rsid w:val="009D330A"/>
    <w:rsid w:val="009D35C7"/>
    <w:rsid w:val="009D6ABE"/>
    <w:rsid w:val="009E150A"/>
    <w:rsid w:val="009E2177"/>
    <w:rsid w:val="009E47F7"/>
    <w:rsid w:val="009E701B"/>
    <w:rsid w:val="009F0BB2"/>
    <w:rsid w:val="009F2C45"/>
    <w:rsid w:val="00A01093"/>
    <w:rsid w:val="00A01ACE"/>
    <w:rsid w:val="00A06B87"/>
    <w:rsid w:val="00A113AE"/>
    <w:rsid w:val="00A11DFB"/>
    <w:rsid w:val="00A13956"/>
    <w:rsid w:val="00A1713F"/>
    <w:rsid w:val="00A17486"/>
    <w:rsid w:val="00A27BA5"/>
    <w:rsid w:val="00A321DC"/>
    <w:rsid w:val="00A33A50"/>
    <w:rsid w:val="00A4043B"/>
    <w:rsid w:val="00A40DAF"/>
    <w:rsid w:val="00A410F7"/>
    <w:rsid w:val="00A4352E"/>
    <w:rsid w:val="00A45E4F"/>
    <w:rsid w:val="00A507AE"/>
    <w:rsid w:val="00A51502"/>
    <w:rsid w:val="00A53536"/>
    <w:rsid w:val="00A643A7"/>
    <w:rsid w:val="00A65261"/>
    <w:rsid w:val="00A70FC0"/>
    <w:rsid w:val="00A73144"/>
    <w:rsid w:val="00A81CE6"/>
    <w:rsid w:val="00A93E4A"/>
    <w:rsid w:val="00A97EE4"/>
    <w:rsid w:val="00AA64D4"/>
    <w:rsid w:val="00AA6643"/>
    <w:rsid w:val="00AA6FF7"/>
    <w:rsid w:val="00AB125A"/>
    <w:rsid w:val="00AB4CEE"/>
    <w:rsid w:val="00AC47F6"/>
    <w:rsid w:val="00AD2EF1"/>
    <w:rsid w:val="00AD6389"/>
    <w:rsid w:val="00AD7611"/>
    <w:rsid w:val="00AE1936"/>
    <w:rsid w:val="00AE3BCD"/>
    <w:rsid w:val="00AE4FE6"/>
    <w:rsid w:val="00AF08CE"/>
    <w:rsid w:val="00AF24CA"/>
    <w:rsid w:val="00AF43BA"/>
    <w:rsid w:val="00AF43FE"/>
    <w:rsid w:val="00AF5F9E"/>
    <w:rsid w:val="00AF64F6"/>
    <w:rsid w:val="00AF6A91"/>
    <w:rsid w:val="00AF708D"/>
    <w:rsid w:val="00B001BD"/>
    <w:rsid w:val="00B00BEC"/>
    <w:rsid w:val="00B02ABB"/>
    <w:rsid w:val="00B078AB"/>
    <w:rsid w:val="00B1055F"/>
    <w:rsid w:val="00B10C29"/>
    <w:rsid w:val="00B119E1"/>
    <w:rsid w:val="00B170DC"/>
    <w:rsid w:val="00B17F2F"/>
    <w:rsid w:val="00B21A17"/>
    <w:rsid w:val="00B22760"/>
    <w:rsid w:val="00B233AF"/>
    <w:rsid w:val="00B24795"/>
    <w:rsid w:val="00B260C7"/>
    <w:rsid w:val="00B263DF"/>
    <w:rsid w:val="00B3264A"/>
    <w:rsid w:val="00B33693"/>
    <w:rsid w:val="00B35213"/>
    <w:rsid w:val="00B4081B"/>
    <w:rsid w:val="00B40CF0"/>
    <w:rsid w:val="00B435B6"/>
    <w:rsid w:val="00B448F9"/>
    <w:rsid w:val="00B5754E"/>
    <w:rsid w:val="00B63E74"/>
    <w:rsid w:val="00B63F02"/>
    <w:rsid w:val="00B66050"/>
    <w:rsid w:val="00B73F1B"/>
    <w:rsid w:val="00B77446"/>
    <w:rsid w:val="00B817C6"/>
    <w:rsid w:val="00B85EDE"/>
    <w:rsid w:val="00B917EA"/>
    <w:rsid w:val="00B92361"/>
    <w:rsid w:val="00B94AA1"/>
    <w:rsid w:val="00BA511A"/>
    <w:rsid w:val="00BA6E91"/>
    <w:rsid w:val="00BB7763"/>
    <w:rsid w:val="00BC3843"/>
    <w:rsid w:val="00BD00C2"/>
    <w:rsid w:val="00BD133B"/>
    <w:rsid w:val="00BD637D"/>
    <w:rsid w:val="00BD757B"/>
    <w:rsid w:val="00BE502B"/>
    <w:rsid w:val="00BE73B1"/>
    <w:rsid w:val="00BF0835"/>
    <w:rsid w:val="00BF6A39"/>
    <w:rsid w:val="00C009D3"/>
    <w:rsid w:val="00C01F5D"/>
    <w:rsid w:val="00C03C5E"/>
    <w:rsid w:val="00C118C5"/>
    <w:rsid w:val="00C123F2"/>
    <w:rsid w:val="00C14245"/>
    <w:rsid w:val="00C16EDA"/>
    <w:rsid w:val="00C210B3"/>
    <w:rsid w:val="00C215D2"/>
    <w:rsid w:val="00C219A2"/>
    <w:rsid w:val="00C21C92"/>
    <w:rsid w:val="00C27A37"/>
    <w:rsid w:val="00C27A84"/>
    <w:rsid w:val="00C305DD"/>
    <w:rsid w:val="00C30C71"/>
    <w:rsid w:val="00C32B5A"/>
    <w:rsid w:val="00C3388B"/>
    <w:rsid w:val="00C50741"/>
    <w:rsid w:val="00C51807"/>
    <w:rsid w:val="00C5185A"/>
    <w:rsid w:val="00C53A27"/>
    <w:rsid w:val="00C543F3"/>
    <w:rsid w:val="00C55DA9"/>
    <w:rsid w:val="00C6114E"/>
    <w:rsid w:val="00C624CE"/>
    <w:rsid w:val="00C65728"/>
    <w:rsid w:val="00C673A6"/>
    <w:rsid w:val="00C736A1"/>
    <w:rsid w:val="00C75A38"/>
    <w:rsid w:val="00C76B47"/>
    <w:rsid w:val="00C840C6"/>
    <w:rsid w:val="00C87DF6"/>
    <w:rsid w:val="00C916DE"/>
    <w:rsid w:val="00C919DC"/>
    <w:rsid w:val="00C91B4E"/>
    <w:rsid w:val="00C924B9"/>
    <w:rsid w:val="00C94E25"/>
    <w:rsid w:val="00C95035"/>
    <w:rsid w:val="00CA5C91"/>
    <w:rsid w:val="00CB0D13"/>
    <w:rsid w:val="00CB1EA2"/>
    <w:rsid w:val="00CB2F10"/>
    <w:rsid w:val="00CB6508"/>
    <w:rsid w:val="00CB6B35"/>
    <w:rsid w:val="00CB7F02"/>
    <w:rsid w:val="00CC2568"/>
    <w:rsid w:val="00CC2604"/>
    <w:rsid w:val="00CC4A4D"/>
    <w:rsid w:val="00CD0B9B"/>
    <w:rsid w:val="00CD0FC7"/>
    <w:rsid w:val="00CD1C4F"/>
    <w:rsid w:val="00CD3AB8"/>
    <w:rsid w:val="00CD53B5"/>
    <w:rsid w:val="00CD55C1"/>
    <w:rsid w:val="00CE016C"/>
    <w:rsid w:val="00CF0E14"/>
    <w:rsid w:val="00CF45B2"/>
    <w:rsid w:val="00D01110"/>
    <w:rsid w:val="00D04339"/>
    <w:rsid w:val="00D054BC"/>
    <w:rsid w:val="00D07C69"/>
    <w:rsid w:val="00D14BE5"/>
    <w:rsid w:val="00D21583"/>
    <w:rsid w:val="00D25841"/>
    <w:rsid w:val="00D26265"/>
    <w:rsid w:val="00D2687D"/>
    <w:rsid w:val="00D32716"/>
    <w:rsid w:val="00D32C14"/>
    <w:rsid w:val="00D4214B"/>
    <w:rsid w:val="00D439B2"/>
    <w:rsid w:val="00D44E68"/>
    <w:rsid w:val="00D45A8B"/>
    <w:rsid w:val="00D52344"/>
    <w:rsid w:val="00D54136"/>
    <w:rsid w:val="00D61DDA"/>
    <w:rsid w:val="00D63393"/>
    <w:rsid w:val="00D642B4"/>
    <w:rsid w:val="00D66AE5"/>
    <w:rsid w:val="00D716DE"/>
    <w:rsid w:val="00D74DF0"/>
    <w:rsid w:val="00D837C7"/>
    <w:rsid w:val="00D85271"/>
    <w:rsid w:val="00D85CFA"/>
    <w:rsid w:val="00D862D1"/>
    <w:rsid w:val="00D86722"/>
    <w:rsid w:val="00D875B5"/>
    <w:rsid w:val="00D9093A"/>
    <w:rsid w:val="00DA0F31"/>
    <w:rsid w:val="00DA327B"/>
    <w:rsid w:val="00DA712A"/>
    <w:rsid w:val="00DB1BD8"/>
    <w:rsid w:val="00DB350F"/>
    <w:rsid w:val="00DB73EA"/>
    <w:rsid w:val="00DB771E"/>
    <w:rsid w:val="00DC35BB"/>
    <w:rsid w:val="00DC3B3F"/>
    <w:rsid w:val="00DC5BEB"/>
    <w:rsid w:val="00DC63C0"/>
    <w:rsid w:val="00DD1C93"/>
    <w:rsid w:val="00DD24F6"/>
    <w:rsid w:val="00DE59F0"/>
    <w:rsid w:val="00DF128D"/>
    <w:rsid w:val="00DF2526"/>
    <w:rsid w:val="00DF3236"/>
    <w:rsid w:val="00DF46EB"/>
    <w:rsid w:val="00DF6FBF"/>
    <w:rsid w:val="00DF7238"/>
    <w:rsid w:val="00DF7ADB"/>
    <w:rsid w:val="00E00F4F"/>
    <w:rsid w:val="00E01D2E"/>
    <w:rsid w:val="00E1450B"/>
    <w:rsid w:val="00E16A0B"/>
    <w:rsid w:val="00E20307"/>
    <w:rsid w:val="00E20D12"/>
    <w:rsid w:val="00E20F0E"/>
    <w:rsid w:val="00E20FBB"/>
    <w:rsid w:val="00E247D0"/>
    <w:rsid w:val="00E27D7E"/>
    <w:rsid w:val="00E321C7"/>
    <w:rsid w:val="00E3402D"/>
    <w:rsid w:val="00E449DF"/>
    <w:rsid w:val="00E46B6E"/>
    <w:rsid w:val="00E50239"/>
    <w:rsid w:val="00E55219"/>
    <w:rsid w:val="00E57972"/>
    <w:rsid w:val="00E76B0C"/>
    <w:rsid w:val="00E825ED"/>
    <w:rsid w:val="00E9562C"/>
    <w:rsid w:val="00E9758B"/>
    <w:rsid w:val="00EA2956"/>
    <w:rsid w:val="00EA488B"/>
    <w:rsid w:val="00EB1370"/>
    <w:rsid w:val="00EB7BFD"/>
    <w:rsid w:val="00EB7D30"/>
    <w:rsid w:val="00EC0DB1"/>
    <w:rsid w:val="00EC131F"/>
    <w:rsid w:val="00EC4D4D"/>
    <w:rsid w:val="00EC6315"/>
    <w:rsid w:val="00ED5C10"/>
    <w:rsid w:val="00ED5C33"/>
    <w:rsid w:val="00EE5122"/>
    <w:rsid w:val="00EE5E52"/>
    <w:rsid w:val="00EE6BDD"/>
    <w:rsid w:val="00EE73FC"/>
    <w:rsid w:val="00EF1EAA"/>
    <w:rsid w:val="00F00A4C"/>
    <w:rsid w:val="00F0335C"/>
    <w:rsid w:val="00F07113"/>
    <w:rsid w:val="00F11D3F"/>
    <w:rsid w:val="00F1566F"/>
    <w:rsid w:val="00F165B3"/>
    <w:rsid w:val="00F25E5E"/>
    <w:rsid w:val="00F269C5"/>
    <w:rsid w:val="00F26AC5"/>
    <w:rsid w:val="00F27524"/>
    <w:rsid w:val="00F32AB7"/>
    <w:rsid w:val="00F34355"/>
    <w:rsid w:val="00F35E29"/>
    <w:rsid w:val="00F36615"/>
    <w:rsid w:val="00F43631"/>
    <w:rsid w:val="00F4495A"/>
    <w:rsid w:val="00F50CCD"/>
    <w:rsid w:val="00F515A2"/>
    <w:rsid w:val="00F51F11"/>
    <w:rsid w:val="00F520BE"/>
    <w:rsid w:val="00F52F91"/>
    <w:rsid w:val="00F71611"/>
    <w:rsid w:val="00F77881"/>
    <w:rsid w:val="00F84899"/>
    <w:rsid w:val="00F87072"/>
    <w:rsid w:val="00F940C0"/>
    <w:rsid w:val="00F97563"/>
    <w:rsid w:val="00FA0448"/>
    <w:rsid w:val="00FA5A56"/>
    <w:rsid w:val="00FA5F86"/>
    <w:rsid w:val="00FA720B"/>
    <w:rsid w:val="00FC3BFA"/>
    <w:rsid w:val="00FD0C04"/>
    <w:rsid w:val="00FD0F5D"/>
    <w:rsid w:val="00FD15BE"/>
    <w:rsid w:val="00FD239B"/>
    <w:rsid w:val="00FD3763"/>
    <w:rsid w:val="00FD4478"/>
    <w:rsid w:val="00FD5955"/>
    <w:rsid w:val="00FE0DB0"/>
    <w:rsid w:val="00FE5F75"/>
    <w:rsid w:val="00FF283D"/>
    <w:rsid w:val="00FF5C9D"/>
    <w:rsid w:val="00FF609F"/>
    <w:rsid w:val="00FF70E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8BD1B6-DD42-4EC6-84F1-F9F0E94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4"/>
  </w:style>
  <w:style w:type="paragraph" w:styleId="Naslov1">
    <w:name w:val="heading 1"/>
    <w:basedOn w:val="Normal"/>
    <w:next w:val="Normal"/>
    <w:qFormat/>
    <w:rsid w:val="00842CC0"/>
    <w:pPr>
      <w:keepNext/>
      <w:jc w:val="center"/>
      <w:outlineLvl w:val="0"/>
    </w:pPr>
    <w:rPr>
      <w:rFonts w:ascii="CRO_Charter-Normal" w:hAnsi="CRO_Charter-Normal"/>
      <w:b/>
      <w:i/>
      <w:sz w:val="32"/>
    </w:rPr>
  </w:style>
  <w:style w:type="paragraph" w:styleId="Naslov2">
    <w:name w:val="heading 2"/>
    <w:basedOn w:val="Normal"/>
    <w:next w:val="Normal"/>
    <w:qFormat/>
    <w:rsid w:val="00842CC0"/>
    <w:pPr>
      <w:keepNext/>
      <w:outlineLvl w:val="1"/>
    </w:pPr>
    <w:rPr>
      <w:rFonts w:ascii="HRTimes" w:hAnsi="HRTimes"/>
      <w:b/>
      <w:sz w:val="24"/>
    </w:rPr>
  </w:style>
  <w:style w:type="paragraph" w:styleId="Naslov3">
    <w:name w:val="heading 3"/>
    <w:basedOn w:val="Normal"/>
    <w:next w:val="Normal"/>
    <w:qFormat/>
    <w:rsid w:val="00842CC0"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Naslov4">
    <w:name w:val="heading 4"/>
    <w:basedOn w:val="Normal"/>
    <w:link w:val="Naslov4Char"/>
    <w:qFormat/>
    <w:rsid w:val="00842CC0"/>
    <w:pPr>
      <w:ind w:left="360"/>
      <w:outlineLvl w:val="3"/>
    </w:pPr>
    <w:rPr>
      <w:sz w:val="24"/>
      <w:u w:val="single"/>
    </w:rPr>
  </w:style>
  <w:style w:type="paragraph" w:styleId="Naslov5">
    <w:name w:val="heading 5"/>
    <w:basedOn w:val="Normal"/>
    <w:qFormat/>
    <w:rsid w:val="00842CC0"/>
    <w:pPr>
      <w:ind w:left="720"/>
      <w:outlineLvl w:val="4"/>
    </w:pPr>
    <w:rPr>
      <w:b/>
    </w:rPr>
  </w:style>
  <w:style w:type="paragraph" w:styleId="Naslov6">
    <w:name w:val="heading 6"/>
    <w:basedOn w:val="Normal"/>
    <w:qFormat/>
    <w:rsid w:val="00842CC0"/>
    <w:pPr>
      <w:ind w:left="720"/>
      <w:outlineLvl w:val="5"/>
    </w:pPr>
    <w:rPr>
      <w:u w:val="single"/>
    </w:rPr>
  </w:style>
  <w:style w:type="paragraph" w:styleId="Naslov7">
    <w:name w:val="heading 7"/>
    <w:basedOn w:val="Normal"/>
    <w:qFormat/>
    <w:rsid w:val="00842CC0"/>
    <w:pPr>
      <w:ind w:left="720"/>
      <w:outlineLvl w:val="6"/>
    </w:pPr>
    <w:rPr>
      <w:i/>
    </w:rPr>
  </w:style>
  <w:style w:type="paragraph" w:styleId="Naslov8">
    <w:name w:val="heading 8"/>
    <w:basedOn w:val="Normal"/>
    <w:qFormat/>
    <w:rsid w:val="00842CC0"/>
    <w:pPr>
      <w:ind w:left="720"/>
      <w:outlineLvl w:val="7"/>
    </w:pPr>
    <w:rPr>
      <w:i/>
    </w:rPr>
  </w:style>
  <w:style w:type="paragraph" w:styleId="Naslov9">
    <w:name w:val="heading 9"/>
    <w:basedOn w:val="Normal"/>
    <w:qFormat/>
    <w:rsid w:val="00842CC0"/>
    <w:pPr>
      <w:ind w:left="720"/>
      <w:outlineLvl w:val="8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842CC0"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link w:val="ZaglavljeChar"/>
    <w:uiPriority w:val="99"/>
    <w:rsid w:val="00842CC0"/>
    <w:pPr>
      <w:tabs>
        <w:tab w:val="center" w:pos="4320"/>
        <w:tab w:val="right" w:pos="8640"/>
      </w:tabs>
    </w:pPr>
  </w:style>
  <w:style w:type="character" w:styleId="Referencafusnote">
    <w:name w:val="footnote reference"/>
    <w:basedOn w:val="Zadanifontodlomka"/>
    <w:semiHidden/>
    <w:rsid w:val="00842CC0"/>
    <w:rPr>
      <w:position w:val="6"/>
      <w:sz w:val="16"/>
    </w:rPr>
  </w:style>
  <w:style w:type="paragraph" w:styleId="Tekstfusnote">
    <w:name w:val="footnote text"/>
    <w:basedOn w:val="Normal"/>
    <w:semiHidden/>
    <w:rsid w:val="00842CC0"/>
  </w:style>
  <w:style w:type="character" w:styleId="Brojstranice">
    <w:name w:val="page number"/>
    <w:basedOn w:val="Zadanifontodlomka"/>
    <w:rsid w:val="00842CC0"/>
  </w:style>
  <w:style w:type="paragraph" w:styleId="Uvuenotijeloteksta">
    <w:name w:val="Body Text Indent"/>
    <w:basedOn w:val="Normal"/>
    <w:link w:val="UvuenotijelotekstaChar"/>
    <w:rsid w:val="00842CC0"/>
    <w:pPr>
      <w:ind w:left="142" w:hanging="142"/>
      <w:jc w:val="both"/>
    </w:pPr>
    <w:rPr>
      <w:rFonts w:ascii="HRTimes" w:hAnsi="HRTimes"/>
      <w:sz w:val="24"/>
    </w:rPr>
  </w:style>
  <w:style w:type="paragraph" w:styleId="Tijeloteksta">
    <w:name w:val="Body Text"/>
    <w:basedOn w:val="Normal"/>
    <w:link w:val="TijelotekstaChar"/>
    <w:rsid w:val="00842CC0"/>
    <w:pPr>
      <w:jc w:val="both"/>
    </w:pPr>
    <w:rPr>
      <w:rFonts w:ascii="HRTimes" w:hAnsi="HRTimes"/>
      <w:sz w:val="24"/>
    </w:rPr>
  </w:style>
  <w:style w:type="paragraph" w:styleId="Tijeloteksta2">
    <w:name w:val="Body Text 2"/>
    <w:basedOn w:val="Normal"/>
    <w:link w:val="Tijeloteksta2Char"/>
    <w:rsid w:val="00842CC0"/>
    <w:rPr>
      <w:rFonts w:ascii="HRTimes" w:hAnsi="HRTimes"/>
      <w:sz w:val="24"/>
    </w:rPr>
  </w:style>
  <w:style w:type="paragraph" w:styleId="Tijeloteksta-uvlaka2">
    <w:name w:val="Body Text Indent 2"/>
    <w:basedOn w:val="Normal"/>
    <w:rsid w:val="00842CC0"/>
    <w:pPr>
      <w:ind w:left="142"/>
    </w:pPr>
    <w:rPr>
      <w:rFonts w:ascii="HRTimes" w:hAnsi="HRTimes"/>
      <w:sz w:val="24"/>
    </w:rPr>
  </w:style>
  <w:style w:type="paragraph" w:customStyle="1" w:styleId="Style2">
    <w:name w:val="Style2"/>
    <w:basedOn w:val="Normal"/>
    <w:rsid w:val="00842CC0"/>
    <w:pPr>
      <w:spacing w:before="400" w:after="400"/>
      <w:jc w:val="center"/>
    </w:pPr>
    <w:rPr>
      <w:rFonts w:ascii="Arial" w:hAnsi="Arial"/>
      <w:position w:val="6"/>
      <w:sz w:val="24"/>
    </w:rPr>
  </w:style>
  <w:style w:type="paragraph" w:styleId="Sadraj1">
    <w:name w:val="toc 1"/>
    <w:basedOn w:val="Normal"/>
    <w:next w:val="Normal"/>
    <w:autoRedefine/>
    <w:semiHidden/>
    <w:rsid w:val="00842CC0"/>
    <w:pPr>
      <w:spacing w:before="120" w:after="120"/>
    </w:pPr>
    <w:rPr>
      <w:rFonts w:ascii="Times New Roman" w:hAnsi="Times New Roman"/>
      <w:b/>
      <w:caps/>
    </w:rPr>
  </w:style>
  <w:style w:type="paragraph" w:styleId="Sadraj2">
    <w:name w:val="toc 2"/>
    <w:basedOn w:val="Normal"/>
    <w:next w:val="Normal"/>
    <w:autoRedefine/>
    <w:semiHidden/>
    <w:rsid w:val="00842CC0"/>
    <w:pPr>
      <w:ind w:left="240"/>
    </w:pPr>
    <w:rPr>
      <w:rFonts w:ascii="Times New Roman" w:hAnsi="Times New Roman"/>
      <w:smallCaps/>
    </w:rPr>
  </w:style>
  <w:style w:type="paragraph" w:styleId="Sadraj3">
    <w:name w:val="toc 3"/>
    <w:basedOn w:val="Normal"/>
    <w:next w:val="Normal"/>
    <w:autoRedefine/>
    <w:semiHidden/>
    <w:rsid w:val="00842CC0"/>
    <w:pPr>
      <w:ind w:left="480"/>
    </w:pPr>
    <w:rPr>
      <w:rFonts w:ascii="Times New Roman" w:hAnsi="Times New Roman"/>
      <w:i/>
    </w:rPr>
  </w:style>
  <w:style w:type="paragraph" w:styleId="Sadraj4">
    <w:name w:val="toc 4"/>
    <w:basedOn w:val="Normal"/>
    <w:next w:val="Normal"/>
    <w:autoRedefine/>
    <w:semiHidden/>
    <w:rsid w:val="00842CC0"/>
    <w:pPr>
      <w:tabs>
        <w:tab w:val="left" w:pos="1200"/>
        <w:tab w:val="right" w:leader="dot" w:pos="9347"/>
      </w:tabs>
      <w:ind w:left="5103" w:hanging="4394"/>
    </w:pPr>
    <w:rPr>
      <w:rFonts w:ascii="Times New Roman" w:hAnsi="Times New Roman"/>
      <w:i/>
      <w:noProof/>
      <w:sz w:val="24"/>
    </w:rPr>
  </w:style>
  <w:style w:type="table" w:styleId="Reetkatablice">
    <w:name w:val="Table Grid"/>
    <w:basedOn w:val="Obinatablica"/>
    <w:rsid w:val="002505C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2505C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31182"/>
    <w:rPr>
      <w:rFonts w:ascii="HRTimes" w:hAnsi="HRTimes"/>
      <w:sz w:val="24"/>
      <w:lang w:val="en-US"/>
    </w:rPr>
  </w:style>
  <w:style w:type="character" w:customStyle="1" w:styleId="Naslov4Char">
    <w:name w:val="Naslov 4 Char"/>
    <w:basedOn w:val="Zadanifontodlomka"/>
    <w:link w:val="Naslov4"/>
    <w:rsid w:val="00431182"/>
    <w:rPr>
      <w:sz w:val="24"/>
      <w:u w:val="single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431182"/>
    <w:rPr>
      <w:rFonts w:ascii="HRTimes" w:hAnsi="HRTimes"/>
      <w:sz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FE0DB0"/>
    <w:rPr>
      <w:rFonts w:ascii="HRTimes" w:hAnsi="HRTimes"/>
      <w:sz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181A34"/>
    <w:rPr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1373F0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uiPriority w:val="99"/>
    <w:rsid w:val="001373F0"/>
    <w:rPr>
      <w:rFonts w:ascii="Courier New" w:hAnsi="Courier New" w:cs="Courier New"/>
    </w:rPr>
  </w:style>
  <w:style w:type="paragraph" w:customStyle="1" w:styleId="t-9-8">
    <w:name w:val="t-9-8"/>
    <w:basedOn w:val="Normal"/>
    <w:rsid w:val="00D215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rsid w:val="00071D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71DBC"/>
    <w:rPr>
      <w:rFonts w:ascii="Tahoma" w:hAnsi="Tahoma" w:cs="Tahoma"/>
      <w:sz w:val="16"/>
      <w:szCs w:val="16"/>
      <w:lang w:val="en-US"/>
    </w:rPr>
  </w:style>
  <w:style w:type="paragraph" w:styleId="Povratnaomotnica">
    <w:name w:val="envelope return"/>
    <w:basedOn w:val="Normal"/>
    <w:rsid w:val="00985769"/>
    <w:rPr>
      <w:rFonts w:ascii="HRTimes" w:hAnsi="HRTimes"/>
    </w:rPr>
  </w:style>
  <w:style w:type="paragraph" w:styleId="Odlomakpopisa">
    <w:name w:val="List Paragraph"/>
    <w:basedOn w:val="Normal"/>
    <w:uiPriority w:val="34"/>
    <w:qFormat/>
    <w:rsid w:val="0059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525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CC1A-7B09-4202-B211-CE56100A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7993</Words>
  <Characters>45562</Characters>
  <Application>Microsoft Office Word</Application>
  <DocSecurity>0</DocSecurity>
  <Lines>379</Lines>
  <Paragraphs>106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unap. sigurnosti d.d</Company>
  <LinksUpToDate>false</LinksUpToDate>
  <CharactersWithSpaces>53449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2</cp:revision>
  <cp:lastPrinted>2017-03-21T06:33:00Z</cp:lastPrinted>
  <dcterms:created xsi:type="dcterms:W3CDTF">2017-05-12T08:07:00Z</dcterms:created>
  <dcterms:modified xsi:type="dcterms:W3CDTF">2017-05-12T08:07:00Z</dcterms:modified>
</cp:coreProperties>
</file>